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30CF" w14:textId="77777777" w:rsidR="00266288" w:rsidRPr="00705DEF" w:rsidRDefault="00266288">
      <w:pPr>
        <w:pStyle w:val="Titel"/>
      </w:pPr>
      <w:r w:rsidRPr="00705DEF">
        <w:t>AUTOGEWERBEVERBAND-VERBAND DER SCHWEIZ</w:t>
      </w:r>
    </w:p>
    <w:p w14:paraId="4D153CAE" w14:textId="77777777" w:rsidR="00266288" w:rsidRPr="00705DEF" w:rsidRDefault="00266288">
      <w:pPr>
        <w:pBdr>
          <w:bottom w:val="single" w:sz="6" w:space="6" w:color="auto"/>
        </w:pBdr>
        <w:jc w:val="center"/>
        <w:rPr>
          <w:sz w:val="32"/>
        </w:rPr>
      </w:pPr>
      <w:r w:rsidRPr="00705DEF">
        <w:rPr>
          <w:sz w:val="32"/>
        </w:rPr>
        <w:t>SEKTION THURGAU</w:t>
      </w:r>
    </w:p>
    <w:p w14:paraId="42C5C3FD" w14:textId="77777777" w:rsidR="00266288" w:rsidRPr="00705DEF" w:rsidRDefault="00266288">
      <w:pPr>
        <w:jc w:val="both"/>
        <w:rPr>
          <w:sz w:val="20"/>
        </w:rPr>
      </w:pPr>
    </w:p>
    <w:p w14:paraId="37FCA684" w14:textId="539D2D6E" w:rsidR="00266288" w:rsidRPr="00705DEF" w:rsidRDefault="009A7C33">
      <w:pPr>
        <w:pStyle w:val="berschrift1"/>
      </w:pPr>
      <w:r>
        <w:t>Stand: 01.0</w:t>
      </w:r>
      <w:r w:rsidR="00197511">
        <w:t>6.2022</w:t>
      </w:r>
    </w:p>
    <w:p w14:paraId="728CD51D" w14:textId="77777777" w:rsidR="00266288" w:rsidRPr="00705DEF" w:rsidRDefault="00266288">
      <w:pPr>
        <w:jc w:val="both"/>
        <w:rPr>
          <w:sz w:val="20"/>
        </w:rPr>
      </w:pPr>
    </w:p>
    <w:p w14:paraId="1FD8BE76" w14:textId="77777777" w:rsidR="00266288" w:rsidRPr="00705DEF" w:rsidRDefault="00266288">
      <w:pPr>
        <w:jc w:val="both"/>
        <w:rPr>
          <w:sz w:val="20"/>
        </w:rPr>
      </w:pPr>
    </w:p>
    <w:p w14:paraId="590F7155" w14:textId="77777777" w:rsidR="00266288" w:rsidRPr="00705DEF" w:rsidRDefault="00266288">
      <w:pPr>
        <w:pBdr>
          <w:top w:val="single" w:sz="6" w:space="10" w:color="auto"/>
          <w:left w:val="single" w:sz="6" w:space="10" w:color="auto"/>
          <w:bottom w:val="single" w:sz="6" w:space="10" w:color="auto"/>
          <w:right w:val="single" w:sz="6" w:space="10" w:color="auto"/>
        </w:pBdr>
        <w:ind w:left="2268" w:right="2325"/>
        <w:jc w:val="center"/>
        <w:rPr>
          <w:b/>
          <w:spacing w:val="60"/>
          <w:sz w:val="32"/>
        </w:rPr>
      </w:pPr>
      <w:r w:rsidRPr="00705DEF">
        <w:rPr>
          <w:b/>
          <w:spacing w:val="60"/>
          <w:sz w:val="32"/>
        </w:rPr>
        <w:t>ARBEITSVERTRAG</w:t>
      </w:r>
      <w:r w:rsidR="00AE2813" w:rsidRPr="00705DEF">
        <w:rPr>
          <w:rStyle w:val="Funotenzeichen"/>
          <w:b/>
          <w:spacing w:val="60"/>
          <w:sz w:val="32"/>
        </w:rPr>
        <w:footnoteReference w:id="1"/>
      </w:r>
    </w:p>
    <w:p w14:paraId="407BBA1F" w14:textId="77777777" w:rsidR="00266288" w:rsidRPr="00705DEF" w:rsidRDefault="00266288">
      <w:pPr>
        <w:pBdr>
          <w:top w:val="single" w:sz="6" w:space="10" w:color="auto"/>
          <w:left w:val="single" w:sz="6" w:space="10" w:color="auto"/>
          <w:bottom w:val="single" w:sz="6" w:space="10" w:color="auto"/>
          <w:right w:val="single" w:sz="6" w:space="10" w:color="auto"/>
        </w:pBdr>
        <w:ind w:left="2268" w:right="2325"/>
        <w:jc w:val="center"/>
        <w:rPr>
          <w:b/>
          <w:spacing w:val="60"/>
          <w:sz w:val="20"/>
        </w:rPr>
      </w:pPr>
      <w:r w:rsidRPr="00705DEF">
        <w:rPr>
          <w:b/>
          <w:spacing w:val="60"/>
          <w:sz w:val="32"/>
        </w:rPr>
        <w:t>(für GAV-Personal)</w:t>
      </w:r>
    </w:p>
    <w:p w14:paraId="65A014D8" w14:textId="77777777" w:rsidR="00266288" w:rsidRPr="00705DEF" w:rsidRDefault="00266288">
      <w:pPr>
        <w:jc w:val="both"/>
        <w:rPr>
          <w:sz w:val="20"/>
        </w:rPr>
      </w:pPr>
    </w:p>
    <w:p w14:paraId="494C9DA7" w14:textId="77777777" w:rsidR="00266288" w:rsidRPr="00705DEF" w:rsidRDefault="00266288">
      <w:pPr>
        <w:jc w:val="both"/>
        <w:rPr>
          <w:sz w:val="20"/>
        </w:rPr>
      </w:pPr>
    </w:p>
    <w:p w14:paraId="1B48DAD3" w14:textId="77777777" w:rsidR="00266288" w:rsidRPr="00705DEF" w:rsidRDefault="00266288">
      <w:pPr>
        <w:jc w:val="both"/>
        <w:rPr>
          <w:sz w:val="20"/>
        </w:rPr>
      </w:pPr>
    </w:p>
    <w:p w14:paraId="54FF8B3F" w14:textId="77777777" w:rsidR="00266288" w:rsidRPr="00705DEF" w:rsidRDefault="00932FD4">
      <w:pPr>
        <w:tabs>
          <w:tab w:val="left" w:pos="2268"/>
        </w:tabs>
        <w:jc w:val="center"/>
        <w:rPr>
          <w:sz w:val="20"/>
        </w:rPr>
      </w:pPr>
      <w:r w:rsidRPr="00705DEF">
        <w:rPr>
          <w:b/>
          <w:sz w:val="20"/>
        </w:rPr>
        <w:t>z</w:t>
      </w:r>
      <w:r w:rsidR="00DB27C8">
        <w:rPr>
          <w:b/>
          <w:sz w:val="20"/>
        </w:rPr>
        <w:t>wischen</w:t>
      </w:r>
    </w:p>
    <w:p w14:paraId="6A8DCB5F" w14:textId="77777777" w:rsidR="00266288" w:rsidRPr="00705DEF" w:rsidRDefault="00266288">
      <w:pPr>
        <w:jc w:val="both"/>
        <w:rPr>
          <w:sz w:val="20"/>
        </w:rPr>
      </w:pPr>
    </w:p>
    <w:p w14:paraId="5CBFF365" w14:textId="77777777" w:rsidR="00266288" w:rsidRPr="00705DEF" w:rsidRDefault="00266288">
      <w:pPr>
        <w:tabs>
          <w:tab w:val="left" w:leader="dot" w:pos="9073"/>
        </w:tabs>
        <w:jc w:val="both"/>
        <w:rPr>
          <w:sz w:val="20"/>
        </w:rPr>
      </w:pPr>
      <w:r w:rsidRPr="00705DEF">
        <w:rPr>
          <w:sz w:val="20"/>
        </w:rPr>
        <w:t xml:space="preserve">Firma </w:t>
      </w:r>
      <w:r w:rsidRPr="00705DEF">
        <w:rPr>
          <w:sz w:val="20"/>
        </w:rPr>
        <w:tab/>
      </w:r>
    </w:p>
    <w:p w14:paraId="4AE95B82" w14:textId="77777777" w:rsidR="00266288" w:rsidRPr="00705DEF" w:rsidRDefault="00266288">
      <w:pPr>
        <w:tabs>
          <w:tab w:val="left" w:pos="7939"/>
        </w:tabs>
        <w:jc w:val="both"/>
        <w:rPr>
          <w:sz w:val="20"/>
        </w:rPr>
      </w:pPr>
      <w:r w:rsidRPr="00705DEF">
        <w:rPr>
          <w:b/>
          <w:sz w:val="20"/>
        </w:rPr>
        <w:tab/>
        <w:t>Arbeitgeber</w:t>
      </w:r>
    </w:p>
    <w:p w14:paraId="756860B1" w14:textId="77777777" w:rsidR="00266288" w:rsidRPr="00705DEF" w:rsidRDefault="00266288">
      <w:pPr>
        <w:tabs>
          <w:tab w:val="left" w:pos="2268"/>
        </w:tabs>
        <w:jc w:val="center"/>
        <w:rPr>
          <w:b/>
          <w:sz w:val="20"/>
        </w:rPr>
      </w:pPr>
      <w:r w:rsidRPr="00705DEF">
        <w:rPr>
          <w:b/>
          <w:sz w:val="20"/>
        </w:rPr>
        <w:t>und</w:t>
      </w:r>
    </w:p>
    <w:p w14:paraId="405257AB" w14:textId="77777777" w:rsidR="00266288" w:rsidRPr="00705DEF" w:rsidRDefault="00266288">
      <w:pPr>
        <w:tabs>
          <w:tab w:val="left" w:pos="3969"/>
          <w:tab w:val="left" w:pos="4537"/>
          <w:tab w:val="left" w:pos="9073"/>
        </w:tabs>
        <w:jc w:val="both"/>
        <w:rPr>
          <w:sz w:val="20"/>
        </w:rPr>
      </w:pPr>
    </w:p>
    <w:p w14:paraId="31FA0E38" w14:textId="77777777" w:rsidR="00266288" w:rsidRPr="00705DEF" w:rsidRDefault="00266288">
      <w:pPr>
        <w:tabs>
          <w:tab w:val="left" w:leader="dot" w:pos="9073"/>
        </w:tabs>
        <w:jc w:val="both"/>
        <w:rPr>
          <w:sz w:val="20"/>
        </w:rPr>
      </w:pPr>
      <w:r w:rsidRPr="00705DEF">
        <w:rPr>
          <w:sz w:val="20"/>
        </w:rPr>
        <w:t xml:space="preserve">Name und Vorname </w:t>
      </w:r>
      <w:r w:rsidRPr="00705DEF">
        <w:rPr>
          <w:sz w:val="20"/>
        </w:rPr>
        <w:tab/>
      </w:r>
    </w:p>
    <w:p w14:paraId="61003EAD" w14:textId="77777777" w:rsidR="00266288" w:rsidRPr="00705DEF" w:rsidRDefault="00266288">
      <w:pPr>
        <w:tabs>
          <w:tab w:val="left" w:leader="dot" w:pos="3969"/>
          <w:tab w:val="left" w:pos="4537"/>
          <w:tab w:val="left" w:leader="dot" w:pos="9073"/>
        </w:tabs>
        <w:spacing w:line="360" w:lineRule="atLeast"/>
        <w:jc w:val="both"/>
        <w:rPr>
          <w:sz w:val="20"/>
        </w:rPr>
      </w:pPr>
      <w:r w:rsidRPr="00705DEF">
        <w:rPr>
          <w:sz w:val="20"/>
        </w:rPr>
        <w:t xml:space="preserve">PLZ und Ort </w:t>
      </w:r>
      <w:r w:rsidRPr="00705DEF">
        <w:rPr>
          <w:sz w:val="20"/>
        </w:rPr>
        <w:tab/>
      </w:r>
      <w:r w:rsidRPr="00705DEF">
        <w:rPr>
          <w:sz w:val="20"/>
        </w:rPr>
        <w:tab/>
      </w:r>
      <w:proofErr w:type="spellStart"/>
      <w:r w:rsidRPr="00705DEF">
        <w:rPr>
          <w:sz w:val="20"/>
        </w:rPr>
        <w:t>Strasse</w:t>
      </w:r>
      <w:proofErr w:type="spellEnd"/>
      <w:r w:rsidRPr="00705DEF">
        <w:rPr>
          <w:sz w:val="20"/>
        </w:rPr>
        <w:t xml:space="preserve"> </w:t>
      </w:r>
      <w:r w:rsidRPr="00705DEF">
        <w:rPr>
          <w:sz w:val="20"/>
        </w:rPr>
        <w:tab/>
      </w:r>
    </w:p>
    <w:p w14:paraId="617165DC" w14:textId="77777777" w:rsidR="00266288" w:rsidRPr="00705DEF" w:rsidRDefault="00266288">
      <w:pPr>
        <w:tabs>
          <w:tab w:val="left" w:leader="dot" w:pos="3969"/>
          <w:tab w:val="left" w:pos="4537"/>
          <w:tab w:val="left" w:leader="dot" w:pos="9073"/>
        </w:tabs>
        <w:spacing w:line="360" w:lineRule="atLeast"/>
        <w:jc w:val="both"/>
        <w:rPr>
          <w:sz w:val="20"/>
        </w:rPr>
      </w:pPr>
      <w:r w:rsidRPr="00705DEF">
        <w:rPr>
          <w:sz w:val="20"/>
        </w:rPr>
        <w:t xml:space="preserve">Geburtsdatum </w:t>
      </w:r>
      <w:r w:rsidRPr="00705DEF">
        <w:rPr>
          <w:sz w:val="20"/>
        </w:rPr>
        <w:tab/>
      </w:r>
      <w:r w:rsidRPr="00705DEF">
        <w:rPr>
          <w:sz w:val="20"/>
        </w:rPr>
        <w:tab/>
        <w:t xml:space="preserve">AHV-Nr. </w:t>
      </w:r>
      <w:r w:rsidRPr="00705DEF">
        <w:rPr>
          <w:sz w:val="20"/>
        </w:rPr>
        <w:tab/>
      </w:r>
    </w:p>
    <w:p w14:paraId="565DA228" w14:textId="77777777" w:rsidR="00266288" w:rsidRPr="00705DEF" w:rsidRDefault="00266288">
      <w:pPr>
        <w:tabs>
          <w:tab w:val="left" w:leader="dot" w:pos="3969"/>
          <w:tab w:val="left" w:pos="4537"/>
          <w:tab w:val="left" w:leader="dot" w:pos="9073"/>
        </w:tabs>
        <w:spacing w:line="360" w:lineRule="atLeast"/>
        <w:jc w:val="both"/>
        <w:rPr>
          <w:sz w:val="20"/>
        </w:rPr>
      </w:pPr>
      <w:r w:rsidRPr="00705DEF">
        <w:rPr>
          <w:sz w:val="20"/>
        </w:rPr>
        <w:t xml:space="preserve">Heimatort </w:t>
      </w:r>
      <w:r w:rsidRPr="00705DEF">
        <w:rPr>
          <w:sz w:val="20"/>
        </w:rPr>
        <w:tab/>
      </w:r>
      <w:r w:rsidRPr="00705DEF">
        <w:rPr>
          <w:sz w:val="20"/>
        </w:rPr>
        <w:tab/>
        <w:t xml:space="preserve">Zivilstand </w:t>
      </w:r>
      <w:r w:rsidRPr="00705DEF">
        <w:rPr>
          <w:sz w:val="20"/>
        </w:rPr>
        <w:tab/>
      </w:r>
    </w:p>
    <w:p w14:paraId="6122AE53" w14:textId="77777777" w:rsidR="00266288" w:rsidRPr="00705DEF" w:rsidRDefault="00266288">
      <w:pPr>
        <w:tabs>
          <w:tab w:val="left" w:pos="3969"/>
          <w:tab w:val="left" w:pos="4537"/>
          <w:tab w:val="left" w:leader="dot" w:pos="9073"/>
        </w:tabs>
        <w:spacing w:line="360" w:lineRule="atLeast"/>
        <w:jc w:val="both"/>
        <w:rPr>
          <w:sz w:val="20"/>
        </w:rPr>
      </w:pPr>
      <w:r w:rsidRPr="00705DEF">
        <w:rPr>
          <w:sz w:val="20"/>
        </w:rPr>
        <w:tab/>
        <w:t xml:space="preserve">evtl. militärische Einteilung </w:t>
      </w:r>
      <w:r w:rsidRPr="00705DEF">
        <w:rPr>
          <w:sz w:val="20"/>
        </w:rPr>
        <w:tab/>
      </w:r>
    </w:p>
    <w:p w14:paraId="0A867F2C" w14:textId="77777777" w:rsidR="00266288" w:rsidRPr="00705DEF" w:rsidRDefault="00266288">
      <w:pPr>
        <w:tabs>
          <w:tab w:val="right" w:pos="9072"/>
        </w:tabs>
        <w:jc w:val="both"/>
        <w:rPr>
          <w:sz w:val="20"/>
        </w:rPr>
      </w:pPr>
      <w:r w:rsidRPr="00705DEF">
        <w:rPr>
          <w:b/>
          <w:sz w:val="20"/>
        </w:rPr>
        <w:tab/>
        <w:t>Arbeitnehmende</w:t>
      </w:r>
    </w:p>
    <w:p w14:paraId="64C9665E" w14:textId="77777777" w:rsidR="00266288" w:rsidRPr="00705DEF" w:rsidRDefault="00266288" w:rsidP="00706BA9">
      <w:pPr>
        <w:jc w:val="both"/>
        <w:rPr>
          <w:sz w:val="20"/>
        </w:rPr>
      </w:pPr>
    </w:p>
    <w:p w14:paraId="1D690482" w14:textId="77777777" w:rsidR="00266288" w:rsidRPr="00705DEF" w:rsidRDefault="00266288" w:rsidP="00706BA9">
      <w:pPr>
        <w:ind w:left="567" w:hanging="567"/>
        <w:jc w:val="both"/>
        <w:rPr>
          <w:b/>
          <w:sz w:val="20"/>
        </w:rPr>
      </w:pPr>
      <w:r w:rsidRPr="00705DEF">
        <w:rPr>
          <w:b/>
          <w:sz w:val="20"/>
        </w:rPr>
        <w:t xml:space="preserve">1. </w:t>
      </w:r>
      <w:r w:rsidR="00C86542" w:rsidRPr="00705DEF">
        <w:rPr>
          <w:b/>
          <w:sz w:val="20"/>
        </w:rPr>
        <w:tab/>
      </w:r>
      <w:r w:rsidRPr="00705DEF">
        <w:rPr>
          <w:b/>
          <w:sz w:val="20"/>
        </w:rPr>
        <w:t>Tätigkeit</w:t>
      </w:r>
    </w:p>
    <w:p w14:paraId="60DEB954" w14:textId="77777777" w:rsidR="00706BA9" w:rsidRPr="00705DEF" w:rsidRDefault="00706BA9" w:rsidP="00706BA9">
      <w:pPr>
        <w:tabs>
          <w:tab w:val="left" w:leader="dot" w:pos="7797"/>
          <w:tab w:val="right" w:pos="9072"/>
        </w:tabs>
        <w:spacing w:line="360" w:lineRule="auto"/>
        <w:ind w:left="567" w:hanging="567"/>
        <w:jc w:val="both"/>
        <w:rPr>
          <w:sz w:val="18"/>
        </w:rPr>
      </w:pPr>
    </w:p>
    <w:p w14:paraId="5B78BE01" w14:textId="77777777" w:rsidR="00266288" w:rsidRPr="00705DEF" w:rsidRDefault="00266288" w:rsidP="00706BA9">
      <w:pPr>
        <w:tabs>
          <w:tab w:val="left" w:leader="dot" w:pos="7797"/>
          <w:tab w:val="right" w:pos="9072"/>
        </w:tabs>
        <w:spacing w:line="360" w:lineRule="auto"/>
        <w:ind w:left="567" w:hanging="567"/>
        <w:jc w:val="both"/>
        <w:rPr>
          <w:sz w:val="18"/>
        </w:rPr>
      </w:pPr>
      <w:r w:rsidRPr="00705DEF">
        <w:rPr>
          <w:sz w:val="18"/>
        </w:rPr>
        <w:t>1.1</w:t>
      </w:r>
      <w:r w:rsidRPr="00705DEF">
        <w:rPr>
          <w:sz w:val="18"/>
        </w:rPr>
        <w:tab/>
        <w:t xml:space="preserve">Die Firma </w:t>
      </w:r>
      <w:r w:rsidRPr="00705DEF">
        <w:rPr>
          <w:sz w:val="18"/>
        </w:rPr>
        <w:tab/>
        <w:t xml:space="preserve"> </w:t>
      </w:r>
      <w:r w:rsidRPr="00705DEF">
        <w:rPr>
          <w:sz w:val="18"/>
        </w:rPr>
        <w:tab/>
        <w:t>stellt hiermit</w:t>
      </w:r>
    </w:p>
    <w:p w14:paraId="421E1B2F" w14:textId="77777777" w:rsidR="00266288" w:rsidRPr="00705DEF" w:rsidRDefault="00266288" w:rsidP="00706BA9">
      <w:pPr>
        <w:tabs>
          <w:tab w:val="left" w:leader="dot" w:pos="9073"/>
        </w:tabs>
        <w:spacing w:line="360" w:lineRule="auto"/>
        <w:ind w:left="567" w:right="-85" w:hanging="567"/>
        <w:jc w:val="both"/>
        <w:rPr>
          <w:sz w:val="18"/>
        </w:rPr>
      </w:pPr>
      <w:r w:rsidRPr="00705DEF">
        <w:rPr>
          <w:sz w:val="18"/>
        </w:rPr>
        <w:tab/>
        <w:t>Herr/Frau</w:t>
      </w:r>
      <w:r w:rsidRPr="00705DEF">
        <w:rPr>
          <w:sz w:val="18"/>
        </w:rPr>
        <w:tab/>
      </w:r>
    </w:p>
    <w:p w14:paraId="1805A65B" w14:textId="77777777" w:rsidR="00266288" w:rsidRPr="00705DEF" w:rsidRDefault="00266288" w:rsidP="00706BA9">
      <w:pPr>
        <w:tabs>
          <w:tab w:val="left" w:leader="dot" w:pos="6379"/>
          <w:tab w:val="right" w:pos="9072"/>
        </w:tabs>
        <w:spacing w:line="360" w:lineRule="auto"/>
        <w:ind w:left="567" w:hanging="567"/>
        <w:jc w:val="both"/>
        <w:rPr>
          <w:sz w:val="18"/>
        </w:rPr>
      </w:pPr>
      <w:r w:rsidRPr="00705DEF">
        <w:rPr>
          <w:sz w:val="18"/>
        </w:rPr>
        <w:tab/>
        <w:t xml:space="preserve">Beruf </w:t>
      </w:r>
      <w:r w:rsidRPr="00705DEF">
        <w:rPr>
          <w:sz w:val="18"/>
        </w:rPr>
        <w:tab/>
        <w:t xml:space="preserve"> </w:t>
      </w:r>
      <w:r w:rsidRPr="00705DEF">
        <w:rPr>
          <w:sz w:val="18"/>
        </w:rPr>
        <w:tab/>
        <w:t>mit / ohne Fähigkeitsausweis</w:t>
      </w:r>
    </w:p>
    <w:p w14:paraId="2BCBA117" w14:textId="77777777" w:rsidR="00266288" w:rsidRPr="00705DEF" w:rsidRDefault="00266288" w:rsidP="00706BA9">
      <w:pPr>
        <w:tabs>
          <w:tab w:val="left" w:leader="dot" w:pos="8789"/>
        </w:tabs>
        <w:spacing w:line="360" w:lineRule="auto"/>
        <w:ind w:left="567" w:hanging="567"/>
        <w:jc w:val="both"/>
        <w:rPr>
          <w:sz w:val="18"/>
        </w:rPr>
      </w:pPr>
      <w:r w:rsidRPr="00705DEF">
        <w:rPr>
          <w:sz w:val="18"/>
        </w:rPr>
        <w:tab/>
        <w:t xml:space="preserve">als </w:t>
      </w:r>
      <w:r w:rsidRPr="00705DEF">
        <w:rPr>
          <w:sz w:val="18"/>
        </w:rPr>
        <w:tab/>
        <w:t xml:space="preserve"> an.</w:t>
      </w:r>
    </w:p>
    <w:p w14:paraId="3DEFB364" w14:textId="77777777" w:rsidR="00266288" w:rsidRPr="00705DEF" w:rsidRDefault="00266288" w:rsidP="00706BA9">
      <w:pPr>
        <w:tabs>
          <w:tab w:val="left" w:leader="dot" w:pos="8789"/>
        </w:tabs>
        <w:spacing w:line="360" w:lineRule="auto"/>
        <w:ind w:left="567" w:hanging="567"/>
        <w:jc w:val="both"/>
        <w:rPr>
          <w:sz w:val="18"/>
        </w:rPr>
      </w:pPr>
    </w:p>
    <w:p w14:paraId="2FC1DA79" w14:textId="77777777" w:rsidR="00266288" w:rsidRPr="00705DEF" w:rsidRDefault="00266288" w:rsidP="00706BA9">
      <w:pPr>
        <w:spacing w:line="360" w:lineRule="auto"/>
        <w:ind w:left="567" w:hanging="567"/>
        <w:jc w:val="both"/>
        <w:rPr>
          <w:sz w:val="18"/>
        </w:rPr>
      </w:pPr>
      <w:r w:rsidRPr="00705DEF">
        <w:rPr>
          <w:sz w:val="18"/>
        </w:rPr>
        <w:t>1.2</w:t>
      </w:r>
      <w:r w:rsidRPr="00705DEF">
        <w:rPr>
          <w:sz w:val="18"/>
        </w:rPr>
        <w:tab/>
      </w:r>
      <w:r w:rsidR="003D3B7F" w:rsidRPr="00705DEF">
        <w:rPr>
          <w:sz w:val="18"/>
        </w:rPr>
        <w:t>Die</w:t>
      </w:r>
      <w:r w:rsidRPr="00705DEF">
        <w:rPr>
          <w:sz w:val="18"/>
        </w:rPr>
        <w:t xml:space="preserve"> Tätigkeit umfasst hauptsächlich:</w:t>
      </w:r>
    </w:p>
    <w:p w14:paraId="3AE710F3" w14:textId="77777777" w:rsidR="00266288" w:rsidRPr="00705DEF" w:rsidRDefault="00266288" w:rsidP="00706BA9">
      <w:pPr>
        <w:tabs>
          <w:tab w:val="left" w:leader="dot" w:pos="9073"/>
        </w:tabs>
        <w:spacing w:line="360" w:lineRule="auto"/>
        <w:ind w:left="567"/>
        <w:jc w:val="both"/>
        <w:rPr>
          <w:sz w:val="18"/>
        </w:rPr>
      </w:pPr>
      <w:r w:rsidRPr="00705DEF">
        <w:rPr>
          <w:sz w:val="18"/>
        </w:rPr>
        <w:tab/>
      </w:r>
    </w:p>
    <w:p w14:paraId="4D820E92" w14:textId="77777777" w:rsidR="00266288" w:rsidRPr="00705DEF" w:rsidRDefault="00266288" w:rsidP="00706BA9">
      <w:pPr>
        <w:tabs>
          <w:tab w:val="left" w:leader="dot" w:pos="9073"/>
        </w:tabs>
        <w:spacing w:line="360" w:lineRule="auto"/>
        <w:ind w:left="567"/>
        <w:jc w:val="both"/>
        <w:rPr>
          <w:sz w:val="18"/>
        </w:rPr>
      </w:pPr>
      <w:r w:rsidRPr="00705DEF">
        <w:rPr>
          <w:sz w:val="18"/>
        </w:rPr>
        <w:tab/>
      </w:r>
    </w:p>
    <w:p w14:paraId="1175DE25" w14:textId="77777777" w:rsidR="00266288" w:rsidRPr="00705DEF" w:rsidRDefault="00266288" w:rsidP="00706BA9">
      <w:pPr>
        <w:tabs>
          <w:tab w:val="left" w:leader="dot" w:pos="9073"/>
        </w:tabs>
        <w:spacing w:line="360" w:lineRule="auto"/>
        <w:ind w:left="567"/>
        <w:jc w:val="both"/>
        <w:rPr>
          <w:sz w:val="18"/>
        </w:rPr>
      </w:pPr>
      <w:r w:rsidRPr="00705DEF">
        <w:rPr>
          <w:sz w:val="18"/>
        </w:rPr>
        <w:tab/>
      </w:r>
    </w:p>
    <w:p w14:paraId="71D7E284" w14:textId="77777777" w:rsidR="00266288" w:rsidRPr="00705DEF" w:rsidRDefault="00266288" w:rsidP="00706BA9">
      <w:pPr>
        <w:spacing w:line="360" w:lineRule="auto"/>
        <w:jc w:val="both"/>
        <w:rPr>
          <w:sz w:val="8"/>
        </w:rPr>
      </w:pPr>
    </w:p>
    <w:p w14:paraId="0219E12F" w14:textId="77777777" w:rsidR="00266288" w:rsidRPr="00705DEF" w:rsidRDefault="00266288" w:rsidP="00706BA9">
      <w:pPr>
        <w:ind w:left="567" w:hanging="567"/>
        <w:jc w:val="both"/>
        <w:rPr>
          <w:sz w:val="18"/>
        </w:rPr>
      </w:pPr>
      <w:r w:rsidRPr="00705DEF">
        <w:rPr>
          <w:sz w:val="18"/>
        </w:rPr>
        <w:tab/>
        <w:t>Der Arbeitnehmende kann auch für andere seinen Fähigkeiten ent</w:t>
      </w:r>
      <w:r w:rsidR="00753E4F" w:rsidRPr="00705DEF">
        <w:rPr>
          <w:sz w:val="18"/>
        </w:rPr>
        <w:t>sprechende Arbeiten herangezo</w:t>
      </w:r>
      <w:r w:rsidRPr="00705DEF">
        <w:rPr>
          <w:sz w:val="18"/>
        </w:rPr>
        <w:t>gen werden.</w:t>
      </w:r>
    </w:p>
    <w:p w14:paraId="35E08C09" w14:textId="77777777" w:rsidR="00266288" w:rsidRPr="00705DEF" w:rsidRDefault="00266288" w:rsidP="00706BA9">
      <w:pPr>
        <w:ind w:left="567" w:hanging="567"/>
        <w:jc w:val="both"/>
        <w:rPr>
          <w:sz w:val="20"/>
        </w:rPr>
      </w:pPr>
    </w:p>
    <w:p w14:paraId="02690573" w14:textId="3904BB12" w:rsidR="00266288" w:rsidRPr="00705DEF" w:rsidRDefault="00753E4F" w:rsidP="00706BA9">
      <w:pPr>
        <w:ind w:left="567" w:hanging="567"/>
        <w:jc w:val="both"/>
        <w:rPr>
          <w:b/>
          <w:sz w:val="20"/>
        </w:rPr>
      </w:pPr>
      <w:r w:rsidRPr="00705DEF">
        <w:rPr>
          <w:b/>
          <w:sz w:val="20"/>
        </w:rPr>
        <w:t>2.</w:t>
      </w:r>
      <w:r w:rsidR="00C86542" w:rsidRPr="00705DEF">
        <w:rPr>
          <w:b/>
          <w:sz w:val="20"/>
        </w:rPr>
        <w:tab/>
      </w:r>
      <w:r w:rsidR="00266288" w:rsidRPr="00705DEF">
        <w:rPr>
          <w:b/>
          <w:sz w:val="20"/>
        </w:rPr>
        <w:t>Sorgfalts- und Treuepflicht</w:t>
      </w:r>
    </w:p>
    <w:p w14:paraId="1202BE88" w14:textId="77777777" w:rsidR="00706BA9" w:rsidRPr="00705DEF" w:rsidRDefault="00706BA9" w:rsidP="00706BA9">
      <w:pPr>
        <w:ind w:left="567" w:hanging="567"/>
        <w:jc w:val="both"/>
        <w:rPr>
          <w:sz w:val="18"/>
        </w:rPr>
      </w:pPr>
    </w:p>
    <w:p w14:paraId="0E543244" w14:textId="77777777" w:rsidR="00266288" w:rsidRPr="00705DEF" w:rsidRDefault="00266288" w:rsidP="00706BA9">
      <w:pPr>
        <w:ind w:left="567" w:hanging="567"/>
        <w:jc w:val="both"/>
        <w:rPr>
          <w:sz w:val="18"/>
        </w:rPr>
      </w:pPr>
      <w:r w:rsidRPr="00705DEF">
        <w:rPr>
          <w:sz w:val="18"/>
        </w:rPr>
        <w:t>2.1</w:t>
      </w:r>
      <w:r w:rsidRPr="00705DEF">
        <w:rPr>
          <w:sz w:val="18"/>
        </w:rPr>
        <w:tab/>
        <w:t>Der Arbeitnehmende hat die ihm übertragene Arbeit sorgfältig</w:t>
      </w:r>
      <w:r w:rsidR="00753E4F" w:rsidRPr="00705DEF">
        <w:rPr>
          <w:sz w:val="18"/>
        </w:rPr>
        <w:t xml:space="preserve"> auszuführen und </w:t>
      </w:r>
      <w:proofErr w:type="gramStart"/>
      <w:r w:rsidR="00753E4F" w:rsidRPr="00705DEF">
        <w:rPr>
          <w:sz w:val="18"/>
        </w:rPr>
        <w:t>das</w:t>
      </w:r>
      <w:proofErr w:type="gramEnd"/>
      <w:r w:rsidR="00753E4F" w:rsidRPr="00705DEF">
        <w:rPr>
          <w:sz w:val="18"/>
        </w:rPr>
        <w:t xml:space="preserve"> ihm überge</w:t>
      </w:r>
      <w:r w:rsidRPr="00705DEF">
        <w:rPr>
          <w:sz w:val="18"/>
        </w:rPr>
        <w:t>bene Material und Werkzeug mit Sorgfalt zu behandeln.</w:t>
      </w:r>
    </w:p>
    <w:p w14:paraId="4F19106D" w14:textId="77777777" w:rsidR="00E04F69" w:rsidRPr="00705DEF" w:rsidRDefault="00E04F69" w:rsidP="00706BA9">
      <w:pPr>
        <w:ind w:left="567" w:hanging="567"/>
        <w:jc w:val="both"/>
        <w:rPr>
          <w:sz w:val="18"/>
        </w:rPr>
      </w:pPr>
    </w:p>
    <w:p w14:paraId="0F980882" w14:textId="77777777" w:rsidR="00266288" w:rsidRPr="00705DEF" w:rsidRDefault="00266288" w:rsidP="00706BA9">
      <w:pPr>
        <w:ind w:left="567" w:hanging="567"/>
        <w:jc w:val="both"/>
        <w:rPr>
          <w:sz w:val="18"/>
        </w:rPr>
      </w:pPr>
      <w:r w:rsidRPr="00705DEF">
        <w:rPr>
          <w:sz w:val="18"/>
        </w:rPr>
        <w:t>2.2</w:t>
      </w:r>
      <w:r w:rsidRPr="00705DEF">
        <w:rPr>
          <w:sz w:val="18"/>
        </w:rPr>
        <w:tab/>
        <w:t>Während der Dauer des Arbeitsverhältnisses darf der Arbeitnehmende keine Arbeit gegen Entgelt für Dritte ausführen, soweit er dadurch seine Treuepflicht verletzt, insbesondere den Arbeitgeber konkurrenziert.</w:t>
      </w:r>
    </w:p>
    <w:p w14:paraId="568B0DB6" w14:textId="77777777" w:rsidR="00266288" w:rsidRPr="00705DEF" w:rsidRDefault="00266288" w:rsidP="00706BA9">
      <w:pPr>
        <w:ind w:left="567" w:hanging="567"/>
        <w:jc w:val="both"/>
        <w:rPr>
          <w:sz w:val="18"/>
          <w:highlight w:val="green"/>
        </w:rPr>
      </w:pPr>
    </w:p>
    <w:p w14:paraId="2F99D895" w14:textId="429878F4" w:rsidR="00266288" w:rsidRPr="00034FFE" w:rsidRDefault="00753E4F" w:rsidP="00706BA9">
      <w:pPr>
        <w:ind w:left="567" w:hanging="567"/>
        <w:jc w:val="both"/>
        <w:rPr>
          <w:sz w:val="20"/>
        </w:rPr>
      </w:pPr>
      <w:r w:rsidRPr="00034FFE">
        <w:rPr>
          <w:b/>
          <w:sz w:val="20"/>
        </w:rPr>
        <w:t>3.</w:t>
      </w:r>
      <w:r w:rsidR="00C86542" w:rsidRPr="00034FFE">
        <w:rPr>
          <w:b/>
          <w:sz w:val="20"/>
        </w:rPr>
        <w:tab/>
      </w:r>
      <w:r w:rsidR="00266288" w:rsidRPr="00034FFE">
        <w:rPr>
          <w:b/>
          <w:sz w:val="20"/>
        </w:rPr>
        <w:t>Haftung des Arbeitnehmenden</w:t>
      </w:r>
      <w:r w:rsidR="00706BA9" w:rsidRPr="00034FFE">
        <w:rPr>
          <w:b/>
          <w:sz w:val="20"/>
        </w:rPr>
        <w:t xml:space="preserve"> </w:t>
      </w:r>
      <w:r w:rsidR="00706BA9" w:rsidRPr="00034FFE">
        <w:rPr>
          <w:sz w:val="20"/>
        </w:rPr>
        <w:t xml:space="preserve">(Art. </w:t>
      </w:r>
      <w:r w:rsidR="00197511" w:rsidRPr="00034FFE">
        <w:rPr>
          <w:sz w:val="20"/>
        </w:rPr>
        <w:t>24</w:t>
      </w:r>
      <w:r w:rsidR="00706BA9" w:rsidRPr="00034FFE">
        <w:rPr>
          <w:sz w:val="20"/>
        </w:rPr>
        <w:t xml:space="preserve"> Abs. 2 GAV)</w:t>
      </w:r>
    </w:p>
    <w:p w14:paraId="3C16A153" w14:textId="77777777" w:rsidR="00706BA9" w:rsidRPr="00705DEF" w:rsidRDefault="00706BA9" w:rsidP="00706BA9">
      <w:pPr>
        <w:ind w:left="567" w:hanging="567"/>
        <w:jc w:val="both"/>
        <w:rPr>
          <w:sz w:val="14"/>
          <w:highlight w:val="green"/>
        </w:rPr>
      </w:pPr>
    </w:p>
    <w:p w14:paraId="4B37B4C9" w14:textId="77777777" w:rsidR="00266288" w:rsidRPr="00705DEF" w:rsidRDefault="00266288" w:rsidP="00706BA9">
      <w:pPr>
        <w:ind w:left="567" w:hanging="567"/>
        <w:jc w:val="both"/>
        <w:rPr>
          <w:sz w:val="18"/>
        </w:rPr>
      </w:pPr>
      <w:r w:rsidRPr="00705DEF">
        <w:rPr>
          <w:sz w:val="18"/>
        </w:rPr>
        <w:tab/>
        <w:t>Der Arbeitnehmende haftet dem Arbeitgeber für allen Schaden, den er diesem grobfahrlässig oder absichtlich zufügt. Tritt ein solcher Schadenfall ein, so ist die Höhe des vom Arbeitnehmende</w:t>
      </w:r>
      <w:r w:rsidR="005859E1" w:rsidRPr="00705DEF">
        <w:rPr>
          <w:sz w:val="18"/>
        </w:rPr>
        <w:t>n</w:t>
      </w:r>
      <w:r w:rsidRPr="00705DEF">
        <w:rPr>
          <w:sz w:val="18"/>
        </w:rPr>
        <w:t xml:space="preserve"> zu be</w:t>
      </w:r>
      <w:r w:rsidRPr="00705DEF">
        <w:rPr>
          <w:sz w:val="18"/>
        </w:rPr>
        <w:softHyphen/>
        <w:t>zahlenden Schadenersatzes mit diesem festzulegen und der Rückzahlungsmodus zu vereinbaren.</w:t>
      </w:r>
    </w:p>
    <w:p w14:paraId="331F4F5F" w14:textId="1EFEEFA8" w:rsidR="00266288" w:rsidRPr="00034FFE" w:rsidRDefault="00753E4F" w:rsidP="002B74D1">
      <w:pPr>
        <w:ind w:left="567" w:hanging="567"/>
        <w:jc w:val="both"/>
        <w:rPr>
          <w:b/>
          <w:sz w:val="20"/>
        </w:rPr>
      </w:pPr>
      <w:r w:rsidRPr="00705DEF">
        <w:rPr>
          <w:sz w:val="18"/>
          <w:highlight w:val="green"/>
        </w:rPr>
        <w:br w:type="page"/>
      </w:r>
      <w:r w:rsidR="002B74D1" w:rsidRPr="00034FFE">
        <w:rPr>
          <w:b/>
          <w:sz w:val="20"/>
        </w:rPr>
        <w:lastRenderedPageBreak/>
        <w:t>4.</w:t>
      </w:r>
      <w:r w:rsidR="00C86542" w:rsidRPr="00034FFE">
        <w:rPr>
          <w:b/>
          <w:sz w:val="20"/>
        </w:rPr>
        <w:tab/>
      </w:r>
      <w:r w:rsidR="00266288" w:rsidRPr="00034FFE">
        <w:rPr>
          <w:b/>
          <w:sz w:val="20"/>
        </w:rPr>
        <w:t>Arbeitszeit</w:t>
      </w:r>
      <w:r w:rsidR="00C86542" w:rsidRPr="00034FFE">
        <w:rPr>
          <w:b/>
          <w:sz w:val="20"/>
        </w:rPr>
        <w:t xml:space="preserve"> </w:t>
      </w:r>
      <w:r w:rsidR="00C86542" w:rsidRPr="00034FFE">
        <w:rPr>
          <w:sz w:val="20"/>
        </w:rPr>
        <w:t xml:space="preserve">(Art. </w:t>
      </w:r>
      <w:r w:rsidR="00A57D92" w:rsidRPr="00034FFE">
        <w:rPr>
          <w:sz w:val="20"/>
        </w:rPr>
        <w:t>3</w:t>
      </w:r>
      <w:r w:rsidR="00C86542" w:rsidRPr="00034FFE">
        <w:rPr>
          <w:sz w:val="20"/>
        </w:rPr>
        <w:t xml:space="preserve"> GAV)</w:t>
      </w:r>
    </w:p>
    <w:p w14:paraId="5334CCDF" w14:textId="77777777" w:rsidR="00706BA9" w:rsidRPr="00705DEF" w:rsidRDefault="00706BA9" w:rsidP="00706BA9">
      <w:pPr>
        <w:ind w:left="567" w:hanging="567"/>
        <w:jc w:val="both"/>
        <w:rPr>
          <w:sz w:val="18"/>
        </w:rPr>
      </w:pPr>
    </w:p>
    <w:p w14:paraId="2BA46D4A" w14:textId="400DDEA1" w:rsidR="00266288" w:rsidRPr="00705DEF" w:rsidRDefault="00266288" w:rsidP="00706BA9">
      <w:pPr>
        <w:ind w:left="567" w:hanging="567"/>
        <w:jc w:val="both"/>
        <w:rPr>
          <w:sz w:val="18"/>
        </w:rPr>
      </w:pPr>
      <w:r w:rsidRPr="00705DEF">
        <w:rPr>
          <w:sz w:val="18"/>
        </w:rPr>
        <w:t>4.1</w:t>
      </w:r>
      <w:r w:rsidRPr="00705DEF">
        <w:rPr>
          <w:sz w:val="18"/>
        </w:rPr>
        <w:tab/>
        <w:t xml:space="preserve">Die </w:t>
      </w:r>
      <w:proofErr w:type="spellStart"/>
      <w:r w:rsidR="00A57D92">
        <w:rPr>
          <w:sz w:val="18"/>
        </w:rPr>
        <w:t>massgebliche</w:t>
      </w:r>
      <w:proofErr w:type="spellEnd"/>
      <w:r w:rsidR="00A57D92">
        <w:rPr>
          <w:sz w:val="18"/>
        </w:rPr>
        <w:t xml:space="preserve"> wöchentliche </w:t>
      </w:r>
      <w:r w:rsidRPr="00705DEF">
        <w:rPr>
          <w:sz w:val="18"/>
        </w:rPr>
        <w:t xml:space="preserve">Arbeitszeit beträgt </w:t>
      </w:r>
      <w:r w:rsidR="00C86542" w:rsidRPr="00705DEF">
        <w:rPr>
          <w:sz w:val="18"/>
        </w:rPr>
        <w:t xml:space="preserve">42 </w:t>
      </w:r>
      <w:r w:rsidRPr="00705DEF">
        <w:rPr>
          <w:sz w:val="18"/>
        </w:rPr>
        <w:t xml:space="preserve">Stunden pro Woche bzw. </w:t>
      </w:r>
      <w:r w:rsidR="00C86542" w:rsidRPr="00705DEF">
        <w:rPr>
          <w:sz w:val="18"/>
        </w:rPr>
        <w:t>2’1</w:t>
      </w:r>
      <w:r w:rsidR="00A57D92">
        <w:rPr>
          <w:sz w:val="18"/>
        </w:rPr>
        <w:t>90</w:t>
      </w:r>
      <w:r w:rsidRPr="00705DEF">
        <w:rPr>
          <w:sz w:val="18"/>
        </w:rPr>
        <w:t xml:space="preserve"> </w:t>
      </w:r>
      <w:r w:rsidR="00E04F69" w:rsidRPr="00705DEF">
        <w:rPr>
          <w:sz w:val="18"/>
        </w:rPr>
        <w:t xml:space="preserve">Stunden </w:t>
      </w:r>
      <w:r w:rsidRPr="00705DEF">
        <w:rPr>
          <w:sz w:val="18"/>
        </w:rPr>
        <w:t xml:space="preserve">pro Jahr, und zwar in der Regel: </w:t>
      </w:r>
    </w:p>
    <w:p w14:paraId="5E018766" w14:textId="77777777" w:rsidR="00266288" w:rsidRPr="00705DEF" w:rsidRDefault="00266288" w:rsidP="00706BA9">
      <w:pPr>
        <w:tabs>
          <w:tab w:val="left" w:leader="dot" w:pos="9072"/>
        </w:tabs>
        <w:ind w:left="567" w:hanging="567"/>
        <w:jc w:val="both"/>
        <w:rPr>
          <w:sz w:val="18"/>
        </w:rPr>
      </w:pPr>
      <w:r w:rsidRPr="00705DEF">
        <w:rPr>
          <w:sz w:val="18"/>
        </w:rPr>
        <w:tab/>
      </w:r>
      <w:r w:rsidRPr="00705DEF">
        <w:rPr>
          <w:sz w:val="18"/>
        </w:rPr>
        <w:tab/>
      </w:r>
    </w:p>
    <w:p w14:paraId="7BB433E2" w14:textId="77777777" w:rsidR="00266288" w:rsidRPr="00705DEF" w:rsidRDefault="00266288" w:rsidP="00706BA9">
      <w:pPr>
        <w:tabs>
          <w:tab w:val="left" w:leader="dot" w:pos="9073"/>
        </w:tabs>
        <w:ind w:left="567" w:hanging="567"/>
        <w:jc w:val="both"/>
        <w:rPr>
          <w:sz w:val="18"/>
        </w:rPr>
      </w:pPr>
      <w:r w:rsidRPr="00705DEF">
        <w:rPr>
          <w:sz w:val="18"/>
        </w:rPr>
        <w:tab/>
      </w:r>
      <w:r w:rsidRPr="00705DEF">
        <w:rPr>
          <w:sz w:val="18"/>
        </w:rPr>
        <w:tab/>
      </w:r>
    </w:p>
    <w:p w14:paraId="4B377184" w14:textId="77777777" w:rsidR="00E04F69" w:rsidRPr="00705DEF" w:rsidRDefault="00E04F69" w:rsidP="00706BA9">
      <w:pPr>
        <w:tabs>
          <w:tab w:val="left" w:leader="dot" w:pos="9073"/>
        </w:tabs>
        <w:ind w:left="567" w:hanging="567"/>
        <w:jc w:val="both"/>
        <w:rPr>
          <w:sz w:val="18"/>
        </w:rPr>
      </w:pPr>
    </w:p>
    <w:p w14:paraId="290ABE14" w14:textId="38B225D8" w:rsidR="00266288" w:rsidRPr="00705DEF" w:rsidRDefault="00266288" w:rsidP="00706BA9">
      <w:pPr>
        <w:ind w:left="567" w:hanging="567"/>
        <w:jc w:val="both"/>
        <w:rPr>
          <w:sz w:val="18"/>
        </w:rPr>
      </w:pPr>
      <w:r w:rsidRPr="00705DEF">
        <w:rPr>
          <w:sz w:val="18"/>
        </w:rPr>
        <w:t>4.2</w:t>
      </w:r>
      <w:r w:rsidRPr="00705DEF">
        <w:rPr>
          <w:sz w:val="18"/>
        </w:rPr>
        <w:tab/>
      </w:r>
      <w:r w:rsidR="00A57D92">
        <w:rPr>
          <w:sz w:val="18"/>
        </w:rPr>
        <w:t xml:space="preserve">Pausen gelten nicht als Arbeitszeit, </w:t>
      </w:r>
      <w:proofErr w:type="spellStart"/>
      <w:r w:rsidR="00A57D92">
        <w:rPr>
          <w:sz w:val="18"/>
        </w:rPr>
        <w:t>ausser</w:t>
      </w:r>
      <w:proofErr w:type="spellEnd"/>
      <w:r w:rsidR="00A57D92">
        <w:rPr>
          <w:sz w:val="18"/>
        </w:rPr>
        <w:t xml:space="preserve"> der Arbeitnehmende muss während der Pause in Arbeitsbereitschaft sein.</w:t>
      </w:r>
    </w:p>
    <w:p w14:paraId="1C2AD90A" w14:textId="77777777" w:rsidR="00706BA9" w:rsidRPr="00705DEF" w:rsidRDefault="00706BA9" w:rsidP="00706BA9">
      <w:pPr>
        <w:ind w:left="567" w:hanging="567"/>
        <w:jc w:val="both"/>
        <w:rPr>
          <w:sz w:val="18"/>
          <w:highlight w:val="green"/>
        </w:rPr>
      </w:pPr>
    </w:p>
    <w:p w14:paraId="32D50AF5" w14:textId="28751026" w:rsidR="00C86542" w:rsidRPr="00034FFE" w:rsidRDefault="00753E4F" w:rsidP="00706BA9">
      <w:pPr>
        <w:ind w:left="567" w:hanging="567"/>
        <w:jc w:val="both"/>
        <w:rPr>
          <w:b/>
          <w:sz w:val="20"/>
        </w:rPr>
      </w:pPr>
      <w:r w:rsidRPr="00034FFE">
        <w:rPr>
          <w:b/>
          <w:sz w:val="20"/>
        </w:rPr>
        <w:t>5.</w:t>
      </w:r>
      <w:r w:rsidR="00C86542" w:rsidRPr="00034FFE">
        <w:rPr>
          <w:b/>
          <w:sz w:val="20"/>
        </w:rPr>
        <w:tab/>
      </w:r>
      <w:r w:rsidR="00266288" w:rsidRPr="00034FFE">
        <w:rPr>
          <w:b/>
          <w:sz w:val="20"/>
        </w:rPr>
        <w:t>Überstunden</w:t>
      </w:r>
      <w:r w:rsidR="00C86542" w:rsidRPr="00034FFE">
        <w:rPr>
          <w:b/>
          <w:sz w:val="20"/>
        </w:rPr>
        <w:t xml:space="preserve">, Überzeit, Nacht-, Sonntags- und Feiertagsarbeit </w:t>
      </w:r>
      <w:r w:rsidR="00C86542" w:rsidRPr="00034FFE">
        <w:rPr>
          <w:sz w:val="20"/>
        </w:rPr>
        <w:t>(Art.</w:t>
      </w:r>
      <w:r w:rsidR="00A57D92" w:rsidRPr="00034FFE">
        <w:rPr>
          <w:sz w:val="20"/>
        </w:rPr>
        <w:t xml:space="preserve"> 5</w:t>
      </w:r>
      <w:r w:rsidR="00C86542" w:rsidRPr="00034FFE">
        <w:rPr>
          <w:sz w:val="20"/>
        </w:rPr>
        <w:t xml:space="preserve"> GAV)</w:t>
      </w:r>
    </w:p>
    <w:p w14:paraId="321226EE" w14:textId="622E9034" w:rsidR="00266288" w:rsidRPr="00034FFE" w:rsidRDefault="00C86542" w:rsidP="00706BA9">
      <w:pPr>
        <w:ind w:left="567"/>
        <w:jc w:val="both"/>
        <w:rPr>
          <w:b/>
          <w:sz w:val="20"/>
        </w:rPr>
      </w:pPr>
      <w:r w:rsidRPr="00034FFE">
        <w:rPr>
          <w:b/>
          <w:sz w:val="20"/>
        </w:rPr>
        <w:t xml:space="preserve">Pikettdienst </w:t>
      </w:r>
      <w:r w:rsidRPr="00034FFE">
        <w:rPr>
          <w:sz w:val="20"/>
        </w:rPr>
        <w:t xml:space="preserve">(Art. </w:t>
      </w:r>
      <w:r w:rsidR="00A57D92" w:rsidRPr="00034FFE">
        <w:rPr>
          <w:sz w:val="20"/>
        </w:rPr>
        <w:t>8</w:t>
      </w:r>
      <w:r w:rsidRPr="00034FFE">
        <w:rPr>
          <w:sz w:val="20"/>
        </w:rPr>
        <w:t xml:space="preserve"> GAV)</w:t>
      </w:r>
    </w:p>
    <w:p w14:paraId="7D6C4EB3" w14:textId="77777777" w:rsidR="00EC1757" w:rsidRPr="00705DEF" w:rsidRDefault="00EC1757" w:rsidP="00706BA9">
      <w:pPr>
        <w:tabs>
          <w:tab w:val="left" w:pos="567"/>
          <w:tab w:val="left" w:pos="8931"/>
        </w:tabs>
        <w:ind w:left="567" w:right="-29" w:hanging="567"/>
        <w:jc w:val="both"/>
        <w:rPr>
          <w:sz w:val="18"/>
          <w:highlight w:val="green"/>
        </w:rPr>
      </w:pPr>
    </w:p>
    <w:p w14:paraId="3F142BDA" w14:textId="77777777" w:rsidR="00EC1757" w:rsidRPr="00705DEF" w:rsidRDefault="00EC1757" w:rsidP="00706BA9">
      <w:pPr>
        <w:tabs>
          <w:tab w:val="left" w:pos="567"/>
          <w:tab w:val="left" w:pos="8931"/>
        </w:tabs>
        <w:ind w:left="567" w:right="-29" w:hanging="567"/>
        <w:jc w:val="both"/>
        <w:rPr>
          <w:sz w:val="18"/>
        </w:rPr>
      </w:pPr>
      <w:r w:rsidRPr="00705DEF">
        <w:rPr>
          <w:sz w:val="18"/>
        </w:rPr>
        <w:t>5.1</w:t>
      </w:r>
      <w:r w:rsidRPr="00705DEF">
        <w:rPr>
          <w:sz w:val="18"/>
        </w:rPr>
        <w:tab/>
        <w:t>Als Überstundenarbeit gilt jede durch den Vorgesetzten angeordnete und</w:t>
      </w:r>
      <w:r w:rsidR="005859E1" w:rsidRPr="00705DEF">
        <w:rPr>
          <w:sz w:val="18"/>
        </w:rPr>
        <w:t xml:space="preserve"> </w:t>
      </w:r>
      <w:r w:rsidRPr="00705DEF">
        <w:rPr>
          <w:sz w:val="18"/>
        </w:rPr>
        <w:t>/</w:t>
      </w:r>
      <w:r w:rsidR="005859E1" w:rsidRPr="00705DEF">
        <w:rPr>
          <w:sz w:val="18"/>
        </w:rPr>
        <w:t xml:space="preserve"> </w:t>
      </w:r>
      <w:r w:rsidRPr="00705DEF">
        <w:rPr>
          <w:sz w:val="18"/>
        </w:rPr>
        <w:t>oder visierte Arbeitsbeanspruchung</w:t>
      </w:r>
      <w:r w:rsidR="005859E1" w:rsidRPr="00705DEF">
        <w:rPr>
          <w:sz w:val="18"/>
        </w:rPr>
        <w:t xml:space="preserve"> innerhalb der Tages- und Abend</w:t>
      </w:r>
      <w:r w:rsidRPr="00705DEF">
        <w:rPr>
          <w:sz w:val="18"/>
        </w:rPr>
        <w:t xml:space="preserve">arbeitszeit (6 Uhr morgens bis 23 Uhr abends), sofern die </w:t>
      </w:r>
      <w:proofErr w:type="spellStart"/>
      <w:r w:rsidRPr="00705DEF">
        <w:rPr>
          <w:sz w:val="18"/>
        </w:rPr>
        <w:t>massgebende</w:t>
      </w:r>
      <w:proofErr w:type="spellEnd"/>
      <w:r w:rsidRPr="00705DEF">
        <w:rPr>
          <w:sz w:val="18"/>
        </w:rPr>
        <w:t xml:space="preserve"> Jahresarbeitszeit überschritten wird.</w:t>
      </w:r>
    </w:p>
    <w:p w14:paraId="03E329BC" w14:textId="77777777" w:rsidR="00EC1757" w:rsidRPr="00705DEF" w:rsidRDefault="00EC1757" w:rsidP="00706BA9">
      <w:pPr>
        <w:tabs>
          <w:tab w:val="left" w:pos="567"/>
          <w:tab w:val="left" w:pos="8931"/>
        </w:tabs>
        <w:ind w:left="567" w:right="-29" w:hanging="567"/>
        <w:jc w:val="both"/>
        <w:rPr>
          <w:sz w:val="18"/>
          <w:highlight w:val="green"/>
        </w:rPr>
      </w:pPr>
    </w:p>
    <w:p w14:paraId="3CC4B51D" w14:textId="4830BB69" w:rsidR="00EC1757" w:rsidRPr="00705DEF" w:rsidRDefault="00EC1757" w:rsidP="00706BA9">
      <w:pPr>
        <w:tabs>
          <w:tab w:val="left" w:pos="567"/>
          <w:tab w:val="left" w:pos="8931"/>
        </w:tabs>
        <w:ind w:left="567" w:right="-29" w:hanging="567"/>
        <w:jc w:val="both"/>
        <w:rPr>
          <w:sz w:val="18"/>
        </w:rPr>
      </w:pPr>
      <w:r w:rsidRPr="00705DEF">
        <w:rPr>
          <w:sz w:val="18"/>
        </w:rPr>
        <w:tab/>
        <w:t xml:space="preserve">Überstunden </w:t>
      </w:r>
      <w:r w:rsidR="000D0849">
        <w:rPr>
          <w:sz w:val="18"/>
        </w:rPr>
        <w:t xml:space="preserve">sind mit Freizeit gleicher Dauer zu kompensieren oder mit einem Zuschlag von 25% auf den Normallohn (Grundlohn zuzüglich 13. Monatslohn) auszuzahlen </w:t>
      </w:r>
      <w:r w:rsidRPr="000D0849">
        <w:rPr>
          <w:sz w:val="18"/>
        </w:rPr>
        <w:t xml:space="preserve">(Art. </w:t>
      </w:r>
      <w:r w:rsidR="000D0849" w:rsidRPr="000D0849">
        <w:rPr>
          <w:sz w:val="18"/>
        </w:rPr>
        <w:t>5</w:t>
      </w:r>
      <w:r w:rsidRPr="000D0849">
        <w:rPr>
          <w:sz w:val="18"/>
        </w:rPr>
        <w:t xml:space="preserve"> Abs. </w:t>
      </w:r>
      <w:r w:rsidR="000D0849" w:rsidRPr="000D0849">
        <w:rPr>
          <w:sz w:val="18"/>
        </w:rPr>
        <w:t>2</w:t>
      </w:r>
      <w:r w:rsidRPr="000D0849">
        <w:rPr>
          <w:sz w:val="18"/>
        </w:rPr>
        <w:t xml:space="preserve"> GAV).</w:t>
      </w:r>
      <w:r w:rsidRPr="00705DEF">
        <w:rPr>
          <w:sz w:val="18"/>
        </w:rPr>
        <w:t xml:space="preserve"> </w:t>
      </w:r>
    </w:p>
    <w:p w14:paraId="6164ECA1" w14:textId="77777777" w:rsidR="00EC1757" w:rsidRPr="00705DEF" w:rsidRDefault="00EC1757" w:rsidP="00706BA9">
      <w:pPr>
        <w:tabs>
          <w:tab w:val="left" w:pos="567"/>
          <w:tab w:val="left" w:pos="8931"/>
        </w:tabs>
        <w:ind w:left="567" w:right="-29" w:hanging="567"/>
        <w:jc w:val="both"/>
        <w:rPr>
          <w:sz w:val="18"/>
        </w:rPr>
      </w:pPr>
    </w:p>
    <w:p w14:paraId="77D6C72F" w14:textId="77777777" w:rsidR="00EC1757" w:rsidRPr="00705DEF" w:rsidRDefault="009E7309" w:rsidP="00706BA9">
      <w:pPr>
        <w:tabs>
          <w:tab w:val="left" w:pos="567"/>
          <w:tab w:val="left" w:pos="8931"/>
        </w:tabs>
        <w:ind w:left="567" w:right="-29" w:hanging="567"/>
        <w:jc w:val="both"/>
        <w:rPr>
          <w:sz w:val="18"/>
        </w:rPr>
      </w:pPr>
      <w:r w:rsidRPr="00705DEF">
        <w:rPr>
          <w:sz w:val="18"/>
        </w:rPr>
        <w:t>5</w:t>
      </w:r>
      <w:r w:rsidR="00EC1757" w:rsidRPr="00705DEF">
        <w:rPr>
          <w:sz w:val="18"/>
        </w:rPr>
        <w:t>.2</w:t>
      </w:r>
      <w:r w:rsidR="00EC1757" w:rsidRPr="00705DEF">
        <w:rPr>
          <w:sz w:val="18"/>
        </w:rPr>
        <w:tab/>
        <w:t xml:space="preserve">Als Nachtarbeit </w:t>
      </w:r>
      <w:proofErr w:type="spellStart"/>
      <w:r w:rsidR="00EC1757" w:rsidRPr="00705DEF">
        <w:rPr>
          <w:sz w:val="18"/>
        </w:rPr>
        <w:t>gemäss</w:t>
      </w:r>
      <w:proofErr w:type="spellEnd"/>
      <w:r w:rsidR="00EC1757" w:rsidRPr="00705DEF">
        <w:rPr>
          <w:sz w:val="18"/>
        </w:rPr>
        <w:t xml:space="preserve"> Arbeitsgesetz gilt die Arbeit in der Zeit zwischen 23.00 Uhr und 06.00 Uhr morgens.</w:t>
      </w:r>
    </w:p>
    <w:p w14:paraId="05A44918" w14:textId="77777777" w:rsidR="00EC1757" w:rsidRPr="00705DEF" w:rsidRDefault="00EC1757" w:rsidP="00706BA9">
      <w:pPr>
        <w:tabs>
          <w:tab w:val="left" w:pos="567"/>
          <w:tab w:val="left" w:pos="8931"/>
        </w:tabs>
        <w:ind w:left="567" w:right="-29" w:hanging="567"/>
        <w:jc w:val="both"/>
        <w:rPr>
          <w:sz w:val="18"/>
          <w:highlight w:val="green"/>
        </w:rPr>
      </w:pPr>
    </w:p>
    <w:p w14:paraId="0A94CA4E" w14:textId="0BB8B129" w:rsidR="00EC1757" w:rsidRPr="00705DEF" w:rsidRDefault="009E7309" w:rsidP="00706BA9">
      <w:pPr>
        <w:tabs>
          <w:tab w:val="left" w:pos="567"/>
          <w:tab w:val="left" w:pos="8931"/>
        </w:tabs>
        <w:ind w:left="567" w:right="-29" w:hanging="567"/>
        <w:jc w:val="both"/>
        <w:rPr>
          <w:sz w:val="18"/>
        </w:rPr>
      </w:pPr>
      <w:r w:rsidRPr="00705DEF">
        <w:rPr>
          <w:sz w:val="18"/>
        </w:rPr>
        <w:t>5</w:t>
      </w:r>
      <w:r w:rsidR="00EC1757" w:rsidRPr="00705DEF">
        <w:rPr>
          <w:sz w:val="18"/>
        </w:rPr>
        <w:t>.3</w:t>
      </w:r>
      <w:r w:rsidR="00EC1757" w:rsidRPr="00705DEF">
        <w:rPr>
          <w:sz w:val="18"/>
        </w:rPr>
        <w:tab/>
        <w:t>Als Sonntags</w:t>
      </w:r>
      <w:r w:rsidR="00FB6141">
        <w:rPr>
          <w:sz w:val="18"/>
        </w:rPr>
        <w:t xml:space="preserve">- und Feiertagsarbeit </w:t>
      </w:r>
      <w:r w:rsidR="00EC1757" w:rsidRPr="00705DEF">
        <w:rPr>
          <w:sz w:val="18"/>
        </w:rPr>
        <w:t xml:space="preserve">gilt Arbeit in der Zeit zwischen </w:t>
      </w:r>
      <w:r w:rsidR="00FB6141">
        <w:rPr>
          <w:sz w:val="18"/>
        </w:rPr>
        <w:t xml:space="preserve">Samstag </w:t>
      </w:r>
      <w:r w:rsidR="00EC1757" w:rsidRPr="00705DEF">
        <w:rPr>
          <w:sz w:val="18"/>
        </w:rPr>
        <w:t xml:space="preserve">23.00 Uhr und </w:t>
      </w:r>
      <w:r w:rsidR="00FB6141">
        <w:rPr>
          <w:sz w:val="18"/>
        </w:rPr>
        <w:t xml:space="preserve">Sonntag </w:t>
      </w:r>
      <w:r w:rsidR="00EC1757" w:rsidRPr="00705DEF">
        <w:rPr>
          <w:sz w:val="18"/>
        </w:rPr>
        <w:t>23.00 Uhr</w:t>
      </w:r>
      <w:r w:rsidR="00FB6141">
        <w:rPr>
          <w:sz w:val="18"/>
        </w:rPr>
        <w:t xml:space="preserve"> bzw. an </w:t>
      </w:r>
      <w:r w:rsidR="00EC1757" w:rsidRPr="00705DEF">
        <w:rPr>
          <w:sz w:val="18"/>
        </w:rPr>
        <w:t>gesetzlich anerkannten Feiertagen (kantonalen oder eidgenössischen, Art. 1</w:t>
      </w:r>
      <w:r w:rsidR="00FB6141">
        <w:rPr>
          <w:sz w:val="18"/>
        </w:rPr>
        <w:t>0</w:t>
      </w:r>
      <w:r w:rsidR="00EC1757" w:rsidRPr="00705DEF">
        <w:rPr>
          <w:sz w:val="18"/>
        </w:rPr>
        <w:t xml:space="preserve"> GAV).</w:t>
      </w:r>
    </w:p>
    <w:p w14:paraId="0921C8BD" w14:textId="77777777" w:rsidR="00EC1757" w:rsidRPr="00705DEF" w:rsidRDefault="00EC1757" w:rsidP="00706BA9">
      <w:pPr>
        <w:tabs>
          <w:tab w:val="left" w:pos="567"/>
          <w:tab w:val="left" w:pos="8931"/>
        </w:tabs>
        <w:ind w:left="567" w:right="-29" w:hanging="567"/>
        <w:jc w:val="both"/>
        <w:rPr>
          <w:sz w:val="18"/>
          <w:highlight w:val="green"/>
        </w:rPr>
      </w:pPr>
    </w:p>
    <w:p w14:paraId="69D907EB" w14:textId="5D866B8E" w:rsidR="00EC1757" w:rsidRDefault="009E7309" w:rsidP="007A0927">
      <w:pPr>
        <w:tabs>
          <w:tab w:val="left" w:pos="567"/>
          <w:tab w:val="left" w:pos="851"/>
          <w:tab w:val="right" w:pos="9072"/>
        </w:tabs>
        <w:ind w:left="567" w:right="-29" w:hanging="567"/>
        <w:jc w:val="both"/>
        <w:rPr>
          <w:sz w:val="18"/>
        </w:rPr>
      </w:pPr>
      <w:r w:rsidRPr="00705DEF">
        <w:rPr>
          <w:sz w:val="18"/>
        </w:rPr>
        <w:t>5</w:t>
      </w:r>
      <w:r w:rsidR="00EC1757" w:rsidRPr="00705DEF">
        <w:rPr>
          <w:sz w:val="18"/>
        </w:rPr>
        <w:t>.4</w:t>
      </w:r>
      <w:r w:rsidR="00EC1757" w:rsidRPr="00705DEF">
        <w:rPr>
          <w:sz w:val="18"/>
        </w:rPr>
        <w:tab/>
      </w:r>
      <w:r w:rsidR="007A0927">
        <w:rPr>
          <w:sz w:val="18"/>
        </w:rPr>
        <w:t>Für vorübergehende Nacht-, Sonn- und Feiertagsarbeit sind folgende Lohnzuschläge zwingend zu bezahlen:</w:t>
      </w:r>
      <w:r w:rsidR="007A0927">
        <w:rPr>
          <w:sz w:val="18"/>
        </w:rPr>
        <w:br/>
        <w:t>a) Sonn- und Feiertage 50% (Sa 23.00 – So. 23.00)</w:t>
      </w:r>
    </w:p>
    <w:p w14:paraId="08D91017" w14:textId="2F67514E" w:rsidR="007A0927" w:rsidRPr="00705DEF" w:rsidRDefault="007A0927" w:rsidP="007A0927">
      <w:pPr>
        <w:tabs>
          <w:tab w:val="left" w:pos="567"/>
          <w:tab w:val="left" w:pos="851"/>
          <w:tab w:val="right" w:pos="9072"/>
        </w:tabs>
        <w:ind w:left="567" w:right="-29" w:hanging="567"/>
        <w:jc w:val="both"/>
        <w:rPr>
          <w:sz w:val="18"/>
        </w:rPr>
      </w:pPr>
      <w:r>
        <w:rPr>
          <w:sz w:val="18"/>
        </w:rPr>
        <w:tab/>
        <w:t>b) Abend und Nachtarbeit 25% (20.00 – 06.00)</w:t>
      </w:r>
    </w:p>
    <w:p w14:paraId="46119F95" w14:textId="77777777" w:rsidR="009E7309" w:rsidRPr="00705DEF" w:rsidRDefault="009E7309" w:rsidP="00706BA9">
      <w:pPr>
        <w:tabs>
          <w:tab w:val="left" w:pos="567"/>
          <w:tab w:val="left" w:pos="851"/>
          <w:tab w:val="right" w:pos="9072"/>
        </w:tabs>
        <w:ind w:left="567" w:right="-29" w:hanging="567"/>
        <w:jc w:val="both"/>
        <w:rPr>
          <w:sz w:val="18"/>
          <w:highlight w:val="green"/>
        </w:rPr>
      </w:pPr>
    </w:p>
    <w:p w14:paraId="2D23EF79" w14:textId="29A6E412" w:rsidR="009E7309" w:rsidRPr="00705DEF" w:rsidRDefault="009E7309" w:rsidP="00706BA9">
      <w:pPr>
        <w:tabs>
          <w:tab w:val="left" w:pos="567"/>
          <w:tab w:val="left" w:pos="851"/>
          <w:tab w:val="right" w:pos="9072"/>
        </w:tabs>
        <w:ind w:left="567" w:right="-29" w:hanging="567"/>
        <w:jc w:val="both"/>
        <w:rPr>
          <w:sz w:val="18"/>
        </w:rPr>
      </w:pPr>
      <w:r w:rsidRPr="00705DEF">
        <w:rPr>
          <w:sz w:val="18"/>
        </w:rPr>
        <w:t>5.5</w:t>
      </w:r>
      <w:r w:rsidRPr="00705DEF">
        <w:rPr>
          <w:sz w:val="18"/>
        </w:rPr>
        <w:tab/>
        <w:t>Für Pikettdienst gilt Art. 8 GAV.</w:t>
      </w:r>
    </w:p>
    <w:p w14:paraId="56A6AE5A" w14:textId="77777777" w:rsidR="00266288" w:rsidRPr="00705DEF" w:rsidRDefault="00266288" w:rsidP="00706BA9">
      <w:pPr>
        <w:tabs>
          <w:tab w:val="left" w:pos="567"/>
        </w:tabs>
        <w:ind w:left="567" w:hanging="567"/>
        <w:jc w:val="both"/>
        <w:rPr>
          <w:sz w:val="18"/>
          <w:highlight w:val="green"/>
        </w:rPr>
      </w:pPr>
    </w:p>
    <w:p w14:paraId="537B91C7" w14:textId="77777777" w:rsidR="00266288" w:rsidRPr="00705DEF" w:rsidRDefault="00753E4F" w:rsidP="00706BA9">
      <w:pPr>
        <w:ind w:left="567" w:hanging="567"/>
        <w:jc w:val="both"/>
        <w:rPr>
          <w:sz w:val="20"/>
        </w:rPr>
      </w:pPr>
      <w:r w:rsidRPr="00705DEF">
        <w:rPr>
          <w:b/>
          <w:sz w:val="20"/>
        </w:rPr>
        <w:t>6.</w:t>
      </w:r>
      <w:r w:rsidR="00DF0BE5" w:rsidRPr="00705DEF">
        <w:rPr>
          <w:b/>
          <w:sz w:val="20"/>
        </w:rPr>
        <w:tab/>
      </w:r>
      <w:r w:rsidR="009E7309" w:rsidRPr="00705DEF">
        <w:rPr>
          <w:b/>
          <w:sz w:val="20"/>
        </w:rPr>
        <w:t>Entlöhnung</w:t>
      </w:r>
      <w:r w:rsidR="009E7309" w:rsidRPr="00705DEF">
        <w:rPr>
          <w:rStyle w:val="Funotenzeichen"/>
          <w:sz w:val="20"/>
        </w:rPr>
        <w:footnoteReference w:id="2"/>
      </w:r>
    </w:p>
    <w:p w14:paraId="46946C63" w14:textId="77777777" w:rsidR="00706BA9" w:rsidRPr="00705DEF" w:rsidRDefault="00706BA9" w:rsidP="00706BA9">
      <w:pPr>
        <w:ind w:left="567" w:hanging="567"/>
        <w:jc w:val="both"/>
        <w:rPr>
          <w:sz w:val="18"/>
          <w:highlight w:val="green"/>
        </w:rPr>
      </w:pPr>
    </w:p>
    <w:p w14:paraId="470EFDC9" w14:textId="77777777" w:rsidR="00266288" w:rsidRPr="00705DEF" w:rsidRDefault="00266288" w:rsidP="00706BA9">
      <w:pPr>
        <w:ind w:left="567" w:hanging="567"/>
        <w:jc w:val="both"/>
        <w:rPr>
          <w:sz w:val="18"/>
        </w:rPr>
      </w:pPr>
      <w:r w:rsidRPr="00705DEF">
        <w:rPr>
          <w:sz w:val="18"/>
        </w:rPr>
        <w:t>6.1</w:t>
      </w:r>
      <w:r w:rsidRPr="00705DEF">
        <w:rPr>
          <w:sz w:val="18"/>
        </w:rPr>
        <w:tab/>
        <w:t>Der Arbeitnehmende bezieht einen</w:t>
      </w:r>
    </w:p>
    <w:p w14:paraId="252AF079" w14:textId="77777777" w:rsidR="00266288" w:rsidRPr="00705DEF" w:rsidRDefault="002D5211" w:rsidP="00706BA9">
      <w:pPr>
        <w:tabs>
          <w:tab w:val="left" w:pos="2552"/>
          <w:tab w:val="left" w:leader="dot" w:pos="5670"/>
        </w:tabs>
        <w:ind w:left="567" w:hanging="567"/>
        <w:jc w:val="both"/>
        <w:rPr>
          <w:sz w:val="18"/>
        </w:rPr>
      </w:pPr>
      <w:r>
        <w:rPr>
          <w:sz w:val="18"/>
        </w:rPr>
        <w:tab/>
        <w:t>Stundenlohn von</w:t>
      </w:r>
      <w:r>
        <w:rPr>
          <w:sz w:val="18"/>
        </w:rPr>
        <w:tab/>
      </w:r>
      <w:r w:rsidR="00266288" w:rsidRPr="00705DEF">
        <w:rPr>
          <w:sz w:val="18"/>
        </w:rPr>
        <w:t>Fr.</w:t>
      </w:r>
      <w:r w:rsidR="005859E1" w:rsidRPr="00705DEF">
        <w:rPr>
          <w:sz w:val="18"/>
        </w:rPr>
        <w:t xml:space="preserve"> </w:t>
      </w:r>
      <w:r w:rsidR="005859E1" w:rsidRPr="00705DEF">
        <w:rPr>
          <w:sz w:val="18"/>
        </w:rPr>
        <w:tab/>
      </w:r>
    </w:p>
    <w:p w14:paraId="7B580D5F" w14:textId="77777777" w:rsidR="00266288" w:rsidRPr="00705DEF" w:rsidRDefault="00266288" w:rsidP="00706BA9">
      <w:pPr>
        <w:tabs>
          <w:tab w:val="left" w:pos="2552"/>
          <w:tab w:val="left" w:leader="dot" w:pos="5670"/>
        </w:tabs>
        <w:ind w:left="567" w:hanging="567"/>
        <w:jc w:val="both"/>
        <w:rPr>
          <w:sz w:val="18"/>
        </w:rPr>
      </w:pPr>
      <w:r w:rsidRPr="00705DEF">
        <w:rPr>
          <w:sz w:val="18"/>
        </w:rPr>
        <w:tab/>
        <w:t>Monatslohn von</w:t>
      </w:r>
      <w:r w:rsidRPr="00705DEF">
        <w:rPr>
          <w:sz w:val="18"/>
        </w:rPr>
        <w:tab/>
        <w:t>Fr.</w:t>
      </w:r>
      <w:r w:rsidR="005859E1" w:rsidRPr="00705DEF">
        <w:rPr>
          <w:sz w:val="18"/>
        </w:rPr>
        <w:t xml:space="preserve"> </w:t>
      </w:r>
      <w:r w:rsidRPr="00705DEF">
        <w:rPr>
          <w:sz w:val="18"/>
        </w:rPr>
        <w:tab/>
      </w:r>
    </w:p>
    <w:p w14:paraId="7C05F749" w14:textId="77777777" w:rsidR="003D3B7F" w:rsidRPr="00705DEF" w:rsidRDefault="003D3B7F" w:rsidP="00706BA9">
      <w:pPr>
        <w:tabs>
          <w:tab w:val="left" w:leader="dot" w:pos="4820"/>
        </w:tabs>
        <w:ind w:left="567" w:hanging="567"/>
        <w:jc w:val="both"/>
        <w:rPr>
          <w:sz w:val="18"/>
          <w:highlight w:val="green"/>
        </w:rPr>
      </w:pPr>
    </w:p>
    <w:p w14:paraId="0BEC9C71" w14:textId="77777777" w:rsidR="00266288" w:rsidRPr="00705DEF" w:rsidRDefault="00266288" w:rsidP="00CB34CD">
      <w:pPr>
        <w:numPr>
          <w:ilvl w:val="1"/>
          <w:numId w:val="1"/>
        </w:numPr>
        <w:tabs>
          <w:tab w:val="left" w:leader="dot" w:pos="4820"/>
        </w:tabs>
        <w:jc w:val="both"/>
        <w:rPr>
          <w:sz w:val="18"/>
        </w:rPr>
      </w:pPr>
      <w:r w:rsidRPr="00FF2828">
        <w:rPr>
          <w:sz w:val="18"/>
        </w:rPr>
        <w:t>Die Kinder- bzw. Au</w:t>
      </w:r>
      <w:r w:rsidR="00CB34CD" w:rsidRPr="00FF2828">
        <w:rPr>
          <w:sz w:val="18"/>
        </w:rPr>
        <w:t>sbildungszulagen betragen Fr. 20</w:t>
      </w:r>
      <w:r w:rsidRPr="00FF2828">
        <w:rPr>
          <w:sz w:val="18"/>
        </w:rPr>
        <w:t>0.</w:t>
      </w:r>
      <w:proofErr w:type="gramStart"/>
      <w:r w:rsidRPr="00FF2828">
        <w:rPr>
          <w:sz w:val="18"/>
        </w:rPr>
        <w:t xml:space="preserve">-- </w:t>
      </w:r>
      <w:r w:rsidR="00CB34CD" w:rsidRPr="00FF2828">
        <w:rPr>
          <w:sz w:val="18"/>
        </w:rPr>
        <w:t xml:space="preserve"> bzw.</w:t>
      </w:r>
      <w:proofErr w:type="gramEnd"/>
      <w:r w:rsidR="00CB34CD" w:rsidRPr="00FF2828">
        <w:rPr>
          <w:sz w:val="18"/>
        </w:rPr>
        <w:t xml:space="preserve"> 2</w:t>
      </w:r>
      <w:r w:rsidR="009B3D6E" w:rsidRPr="00FF2828">
        <w:rPr>
          <w:sz w:val="18"/>
        </w:rPr>
        <w:t>8</w:t>
      </w:r>
      <w:r w:rsidR="00CB34CD" w:rsidRPr="00FF2828">
        <w:rPr>
          <w:sz w:val="18"/>
        </w:rPr>
        <w:t>0.--</w:t>
      </w:r>
      <w:r w:rsidR="00CB34CD" w:rsidRPr="00705DEF">
        <w:rPr>
          <w:sz w:val="18"/>
        </w:rPr>
        <w:t xml:space="preserve"> </w:t>
      </w:r>
      <w:r w:rsidRPr="00705DEF">
        <w:rPr>
          <w:sz w:val="18"/>
        </w:rPr>
        <w:t>pro anspruchsberechtigtes Kind und pro Monat</w:t>
      </w:r>
      <w:r w:rsidRPr="00705DEF">
        <w:rPr>
          <w:rStyle w:val="Funotenzeichen"/>
          <w:sz w:val="18"/>
        </w:rPr>
        <w:footnoteReference w:id="3"/>
      </w:r>
      <w:r w:rsidRPr="00705DEF">
        <w:rPr>
          <w:sz w:val="18"/>
        </w:rPr>
        <w:t>.</w:t>
      </w:r>
      <w:r w:rsidR="00CB34CD" w:rsidRPr="00705DEF">
        <w:rPr>
          <w:sz w:val="18"/>
        </w:rPr>
        <w:t xml:space="preserve"> Sie werden </w:t>
      </w:r>
      <w:r w:rsidRPr="00705DEF">
        <w:rPr>
          <w:sz w:val="18"/>
        </w:rPr>
        <w:t>ausbezahlt für die Kinder:</w:t>
      </w:r>
    </w:p>
    <w:p w14:paraId="0F3A4457" w14:textId="77777777" w:rsidR="00CB34CD" w:rsidRPr="00705DEF" w:rsidRDefault="00CB34CD" w:rsidP="00CB34CD">
      <w:pPr>
        <w:tabs>
          <w:tab w:val="left" w:leader="dot" w:pos="4820"/>
        </w:tabs>
        <w:jc w:val="both"/>
        <w:rPr>
          <w:sz w:val="18"/>
        </w:rPr>
      </w:pPr>
    </w:p>
    <w:p w14:paraId="495C744E" w14:textId="77777777" w:rsidR="00266288" w:rsidRPr="00705DEF" w:rsidRDefault="00266288" w:rsidP="00706BA9">
      <w:pPr>
        <w:tabs>
          <w:tab w:val="left" w:pos="3969"/>
          <w:tab w:val="left" w:pos="4537"/>
          <w:tab w:val="left" w:pos="9073"/>
        </w:tabs>
        <w:ind w:left="567" w:hanging="567"/>
        <w:jc w:val="both"/>
        <w:rPr>
          <w:sz w:val="18"/>
        </w:rPr>
      </w:pPr>
      <w:r w:rsidRPr="00705DEF">
        <w:rPr>
          <w:sz w:val="18"/>
        </w:rPr>
        <w:tab/>
        <w:t>Vorname</w:t>
      </w:r>
      <w:r w:rsidRPr="00705DEF">
        <w:rPr>
          <w:sz w:val="18"/>
        </w:rPr>
        <w:tab/>
      </w:r>
      <w:r w:rsidRPr="00705DEF">
        <w:rPr>
          <w:sz w:val="18"/>
        </w:rPr>
        <w:tab/>
        <w:t>Geburtsdatum</w:t>
      </w:r>
    </w:p>
    <w:p w14:paraId="7AE69EBD" w14:textId="77777777" w:rsidR="00266288" w:rsidRPr="00705DEF" w:rsidRDefault="00266288" w:rsidP="00706BA9">
      <w:pPr>
        <w:tabs>
          <w:tab w:val="left" w:leader="dot" w:pos="3969"/>
          <w:tab w:val="left" w:pos="4537"/>
          <w:tab w:val="left" w:leader="dot" w:pos="9073"/>
        </w:tabs>
        <w:ind w:left="567" w:hanging="567"/>
        <w:jc w:val="both"/>
        <w:rPr>
          <w:sz w:val="18"/>
        </w:rPr>
      </w:pPr>
      <w:r w:rsidRPr="00705DEF">
        <w:rPr>
          <w:sz w:val="18"/>
        </w:rPr>
        <w:tab/>
      </w:r>
      <w:r w:rsidRPr="00705DEF">
        <w:rPr>
          <w:sz w:val="18"/>
        </w:rPr>
        <w:tab/>
      </w:r>
      <w:r w:rsidRPr="00705DEF">
        <w:rPr>
          <w:sz w:val="18"/>
        </w:rPr>
        <w:tab/>
      </w:r>
      <w:r w:rsidRPr="00705DEF">
        <w:rPr>
          <w:sz w:val="18"/>
        </w:rPr>
        <w:tab/>
      </w:r>
    </w:p>
    <w:p w14:paraId="787040C8" w14:textId="4E1C3751" w:rsidR="00266288" w:rsidRPr="00705DEF" w:rsidRDefault="00266288" w:rsidP="00706BA9">
      <w:pPr>
        <w:tabs>
          <w:tab w:val="left" w:leader="dot" w:pos="3969"/>
          <w:tab w:val="left" w:pos="4537"/>
          <w:tab w:val="left" w:leader="dot" w:pos="9073"/>
        </w:tabs>
        <w:ind w:left="567" w:hanging="567"/>
        <w:jc w:val="both"/>
        <w:rPr>
          <w:sz w:val="18"/>
        </w:rPr>
      </w:pPr>
      <w:r w:rsidRPr="00705DEF">
        <w:rPr>
          <w:sz w:val="18"/>
        </w:rPr>
        <w:tab/>
      </w:r>
      <w:r w:rsidR="004C327E" w:rsidRPr="00705DEF">
        <w:rPr>
          <w:sz w:val="18"/>
        </w:rPr>
        <w:tab/>
      </w:r>
      <w:r w:rsidR="004C327E" w:rsidRPr="00705DEF">
        <w:rPr>
          <w:sz w:val="18"/>
        </w:rPr>
        <w:tab/>
      </w:r>
      <w:r w:rsidR="004C327E" w:rsidRPr="00705DEF">
        <w:rPr>
          <w:sz w:val="18"/>
        </w:rPr>
        <w:tab/>
      </w:r>
      <w:r w:rsidR="004C327E" w:rsidRPr="00705DEF">
        <w:rPr>
          <w:sz w:val="18"/>
        </w:rPr>
        <w:tab/>
      </w:r>
      <w:r w:rsidRPr="00705DEF">
        <w:rPr>
          <w:sz w:val="18"/>
        </w:rPr>
        <w:tab/>
      </w:r>
      <w:r w:rsidRPr="00705DEF">
        <w:rPr>
          <w:sz w:val="18"/>
        </w:rPr>
        <w:tab/>
      </w:r>
    </w:p>
    <w:p w14:paraId="05722E4C" w14:textId="77777777" w:rsidR="003D3B7F" w:rsidRPr="00705DEF" w:rsidRDefault="003D3B7F" w:rsidP="00706BA9">
      <w:pPr>
        <w:ind w:left="567" w:hanging="567"/>
        <w:jc w:val="both"/>
        <w:rPr>
          <w:sz w:val="18"/>
        </w:rPr>
      </w:pPr>
    </w:p>
    <w:p w14:paraId="0866D3FB" w14:textId="77777777" w:rsidR="00266288" w:rsidRPr="00705DEF" w:rsidRDefault="00266288" w:rsidP="002B74D1">
      <w:pPr>
        <w:tabs>
          <w:tab w:val="right" w:pos="851"/>
        </w:tabs>
        <w:ind w:left="567" w:hanging="567"/>
        <w:jc w:val="both"/>
        <w:rPr>
          <w:sz w:val="18"/>
        </w:rPr>
      </w:pPr>
      <w:r w:rsidRPr="00705DEF">
        <w:rPr>
          <w:sz w:val="18"/>
        </w:rPr>
        <w:t>6.3</w:t>
      </w:r>
      <w:r w:rsidRPr="00705DEF">
        <w:rPr>
          <w:sz w:val="18"/>
        </w:rPr>
        <w:tab/>
        <w:t xml:space="preserve">Von diesem Lohn werden folgende Abzüge </w:t>
      </w:r>
      <w:proofErr w:type="gramStart"/>
      <w:r w:rsidRPr="00705DEF">
        <w:rPr>
          <w:sz w:val="18"/>
        </w:rPr>
        <w:t>vorgenommen</w:t>
      </w:r>
      <w:r w:rsidRPr="00705DEF">
        <w:rPr>
          <w:sz w:val="14"/>
        </w:rPr>
        <w:t xml:space="preserve"> </w:t>
      </w:r>
      <w:r w:rsidRPr="00705DEF">
        <w:rPr>
          <w:sz w:val="20"/>
        </w:rPr>
        <w:t>:</w:t>
      </w:r>
      <w:proofErr w:type="gramEnd"/>
    </w:p>
    <w:p w14:paraId="6BDF0AC4" w14:textId="77777777" w:rsidR="00863D6A" w:rsidRPr="00FF2828" w:rsidRDefault="009E7309" w:rsidP="00FF2828">
      <w:pPr>
        <w:tabs>
          <w:tab w:val="left" w:pos="851"/>
          <w:tab w:val="left" w:pos="6237"/>
          <w:tab w:val="left" w:pos="7230"/>
          <w:tab w:val="left" w:leader="dot" w:pos="7371"/>
          <w:tab w:val="left" w:leader="dot" w:pos="9073"/>
        </w:tabs>
        <w:ind w:left="567" w:hanging="567"/>
        <w:jc w:val="both"/>
        <w:rPr>
          <w:sz w:val="18"/>
          <w:lang w:val="de-CH"/>
        </w:rPr>
      </w:pPr>
      <w:r w:rsidRPr="00705DEF">
        <w:rPr>
          <w:sz w:val="18"/>
        </w:rPr>
        <w:tab/>
      </w:r>
      <w:r w:rsidRPr="00FF2828">
        <w:rPr>
          <w:sz w:val="18"/>
          <w:lang w:val="de-CH"/>
        </w:rPr>
        <w:t>a)</w:t>
      </w:r>
      <w:r w:rsidR="00A55998" w:rsidRPr="00FF2828">
        <w:rPr>
          <w:sz w:val="18"/>
          <w:lang w:val="de-CH"/>
        </w:rPr>
        <w:tab/>
      </w:r>
      <w:r w:rsidR="004C4DC3" w:rsidRPr="00FF2828">
        <w:rPr>
          <w:sz w:val="18"/>
          <w:lang w:val="de-CH"/>
        </w:rPr>
        <w:t xml:space="preserve">AHV, IV, EO </w:t>
      </w:r>
      <w:r w:rsidR="004C4DC3" w:rsidRPr="00FF2828">
        <w:rPr>
          <w:sz w:val="18"/>
          <w:lang w:val="de-CH"/>
        </w:rPr>
        <w:tab/>
        <w:t>5.</w:t>
      </w:r>
      <w:r w:rsidR="009B3D6E" w:rsidRPr="00FF2828">
        <w:rPr>
          <w:sz w:val="18"/>
          <w:lang w:val="de-CH"/>
        </w:rPr>
        <w:t>30</w:t>
      </w:r>
      <w:r w:rsidR="00266288" w:rsidRPr="00FF2828">
        <w:rPr>
          <w:sz w:val="18"/>
          <w:lang w:val="de-CH"/>
        </w:rPr>
        <w:t xml:space="preserve"> %</w:t>
      </w:r>
      <w:r w:rsidR="00266288" w:rsidRPr="00FF2828">
        <w:rPr>
          <w:sz w:val="18"/>
          <w:lang w:val="de-CH"/>
        </w:rPr>
        <w:tab/>
        <w:t xml:space="preserve">Fr. </w:t>
      </w:r>
      <w:r w:rsidR="00266288" w:rsidRPr="00FF2828">
        <w:rPr>
          <w:sz w:val="18"/>
          <w:lang w:val="de-CH"/>
        </w:rPr>
        <w:tab/>
      </w:r>
    </w:p>
    <w:p w14:paraId="66ACDF16" w14:textId="77777777" w:rsidR="00863D6A" w:rsidRPr="004C327E" w:rsidRDefault="00863D6A" w:rsidP="004C327E">
      <w:pPr>
        <w:tabs>
          <w:tab w:val="left" w:pos="851"/>
          <w:tab w:val="left" w:pos="6379"/>
          <w:tab w:val="left" w:leader="dot" w:pos="6946"/>
          <w:tab w:val="left" w:pos="7372"/>
          <w:tab w:val="left" w:leader="dot" w:pos="9073"/>
        </w:tabs>
        <w:ind w:left="567" w:hanging="567"/>
        <w:jc w:val="both"/>
        <w:rPr>
          <w:sz w:val="12"/>
          <w:szCs w:val="12"/>
        </w:rPr>
      </w:pPr>
    </w:p>
    <w:p w14:paraId="10F73FC3" w14:textId="77777777" w:rsidR="00266288" w:rsidRPr="00705DEF" w:rsidRDefault="00266288" w:rsidP="00FF2828">
      <w:pPr>
        <w:tabs>
          <w:tab w:val="left" w:pos="851"/>
          <w:tab w:val="left" w:pos="6237"/>
          <w:tab w:val="left" w:pos="7230"/>
          <w:tab w:val="left" w:leader="dot" w:pos="7371"/>
          <w:tab w:val="left" w:leader="dot" w:pos="9073"/>
        </w:tabs>
        <w:ind w:left="567" w:hanging="567"/>
        <w:jc w:val="both"/>
        <w:rPr>
          <w:sz w:val="18"/>
        </w:rPr>
      </w:pPr>
      <w:r w:rsidRPr="00FF2828">
        <w:rPr>
          <w:sz w:val="18"/>
          <w:lang w:val="de-CH"/>
        </w:rPr>
        <w:tab/>
      </w:r>
      <w:r w:rsidRPr="00705DEF">
        <w:rPr>
          <w:sz w:val="18"/>
        </w:rPr>
        <w:t>b)</w:t>
      </w:r>
      <w:r w:rsidR="00A55998" w:rsidRPr="00705DEF">
        <w:rPr>
          <w:sz w:val="18"/>
        </w:rPr>
        <w:tab/>
      </w:r>
      <w:r w:rsidRPr="00705DEF">
        <w:rPr>
          <w:sz w:val="18"/>
        </w:rPr>
        <w:t>Arbeitslosenversicherung (ALV)</w:t>
      </w:r>
      <w:r w:rsidR="002D5211">
        <w:rPr>
          <w:sz w:val="18"/>
        </w:rPr>
        <w:t xml:space="preserve"> bis zu einem Jahreseinkommen</w:t>
      </w:r>
      <w:r w:rsidRPr="00705DEF">
        <w:rPr>
          <w:sz w:val="18"/>
        </w:rPr>
        <w:tab/>
      </w:r>
      <w:r w:rsidR="004C4DC3">
        <w:rPr>
          <w:sz w:val="18"/>
        </w:rPr>
        <w:t>1.1</w:t>
      </w:r>
      <w:r w:rsidR="009E7309" w:rsidRPr="00705DEF">
        <w:rPr>
          <w:sz w:val="18"/>
        </w:rPr>
        <w:t>0</w:t>
      </w:r>
      <w:r w:rsidRPr="00705DEF">
        <w:rPr>
          <w:sz w:val="18"/>
        </w:rPr>
        <w:t xml:space="preserve"> %</w:t>
      </w:r>
      <w:r w:rsidRPr="00705DEF">
        <w:rPr>
          <w:sz w:val="18"/>
        </w:rPr>
        <w:tab/>
        <w:t xml:space="preserve">Fr. </w:t>
      </w:r>
      <w:r w:rsidRPr="00705DEF">
        <w:rPr>
          <w:sz w:val="18"/>
        </w:rPr>
        <w:tab/>
      </w:r>
    </w:p>
    <w:p w14:paraId="7855DD79" w14:textId="77777777" w:rsidR="00A55998" w:rsidRDefault="002D5211" w:rsidP="002B74D1">
      <w:pPr>
        <w:tabs>
          <w:tab w:val="left" w:pos="851"/>
          <w:tab w:val="left" w:pos="6379"/>
          <w:tab w:val="left" w:leader="dot" w:pos="6946"/>
          <w:tab w:val="left" w:pos="7372"/>
          <w:tab w:val="left" w:leader="dot" w:pos="9073"/>
        </w:tabs>
        <w:ind w:left="567" w:hanging="567"/>
        <w:jc w:val="both"/>
        <w:rPr>
          <w:sz w:val="18"/>
        </w:rPr>
      </w:pPr>
      <w:r w:rsidRPr="002D5211">
        <w:rPr>
          <w:sz w:val="18"/>
        </w:rPr>
        <w:tab/>
      </w:r>
      <w:r w:rsidRPr="002D5211">
        <w:rPr>
          <w:sz w:val="18"/>
        </w:rPr>
        <w:tab/>
      </w:r>
      <w:r>
        <w:rPr>
          <w:sz w:val="18"/>
        </w:rPr>
        <w:t>von CHF 148‘200 (darüber Solidaritätsbeitrag von 0.5%)</w:t>
      </w:r>
    </w:p>
    <w:p w14:paraId="111E6FA9" w14:textId="77777777" w:rsidR="002D5211" w:rsidRPr="004C327E" w:rsidRDefault="002D5211" w:rsidP="002B74D1">
      <w:pPr>
        <w:tabs>
          <w:tab w:val="left" w:pos="851"/>
          <w:tab w:val="left" w:pos="6379"/>
          <w:tab w:val="left" w:leader="dot" w:pos="6946"/>
          <w:tab w:val="left" w:pos="7372"/>
          <w:tab w:val="left" w:leader="dot" w:pos="9073"/>
        </w:tabs>
        <w:ind w:left="567" w:hanging="567"/>
        <w:jc w:val="both"/>
        <w:rPr>
          <w:sz w:val="12"/>
          <w:szCs w:val="12"/>
        </w:rPr>
      </w:pPr>
    </w:p>
    <w:p w14:paraId="57AE4DE1" w14:textId="77777777" w:rsidR="00266288" w:rsidRPr="00705DEF" w:rsidRDefault="00266288" w:rsidP="002B74D1">
      <w:pPr>
        <w:tabs>
          <w:tab w:val="left" w:pos="851"/>
          <w:tab w:val="left" w:pos="6379"/>
          <w:tab w:val="left" w:pos="6946"/>
          <w:tab w:val="left" w:pos="7372"/>
          <w:tab w:val="left" w:leader="dot" w:pos="9073"/>
        </w:tabs>
        <w:ind w:left="567" w:hanging="567"/>
        <w:jc w:val="both"/>
        <w:rPr>
          <w:sz w:val="18"/>
        </w:rPr>
      </w:pPr>
      <w:r w:rsidRPr="00705DEF">
        <w:rPr>
          <w:sz w:val="18"/>
        </w:rPr>
        <w:tab/>
        <w:t>c)</w:t>
      </w:r>
      <w:r w:rsidR="00A55998" w:rsidRPr="00705DEF">
        <w:rPr>
          <w:sz w:val="18"/>
        </w:rPr>
        <w:tab/>
      </w:r>
      <w:r w:rsidRPr="00705DEF">
        <w:rPr>
          <w:sz w:val="18"/>
        </w:rPr>
        <w:t>Berufliche Altersvorsorge (BVG)</w:t>
      </w:r>
      <w:r w:rsidRPr="00705DEF">
        <w:rPr>
          <w:sz w:val="18"/>
        </w:rPr>
        <w:tab/>
      </w:r>
      <w:r w:rsidR="008E5532">
        <w:rPr>
          <w:sz w:val="18"/>
        </w:rPr>
        <w:t>…</w:t>
      </w:r>
      <w:proofErr w:type="gramStart"/>
      <w:r w:rsidR="008E5532">
        <w:rPr>
          <w:sz w:val="18"/>
        </w:rPr>
        <w:t>…….</w:t>
      </w:r>
      <w:proofErr w:type="gramEnd"/>
      <w:r w:rsidR="008E5532">
        <w:rPr>
          <w:sz w:val="18"/>
        </w:rPr>
        <w:t>.</w:t>
      </w:r>
      <w:r w:rsidR="008E5532" w:rsidRPr="00705DEF">
        <w:rPr>
          <w:sz w:val="18"/>
        </w:rPr>
        <w:t>%</w:t>
      </w:r>
      <w:r w:rsidR="008E5532" w:rsidRPr="00705DEF">
        <w:rPr>
          <w:sz w:val="18"/>
        </w:rPr>
        <w:tab/>
        <w:t xml:space="preserve">Fr. </w:t>
      </w:r>
      <w:r w:rsidR="008E5532" w:rsidRPr="00705DEF">
        <w:rPr>
          <w:sz w:val="18"/>
        </w:rPr>
        <w:tab/>
      </w:r>
    </w:p>
    <w:p w14:paraId="54EEA660" w14:textId="77777777" w:rsidR="00A55998" w:rsidRPr="004C327E" w:rsidRDefault="00A55998" w:rsidP="004C327E">
      <w:pPr>
        <w:tabs>
          <w:tab w:val="left" w:pos="851"/>
          <w:tab w:val="left" w:pos="6379"/>
          <w:tab w:val="left" w:leader="dot" w:pos="6946"/>
          <w:tab w:val="left" w:pos="7372"/>
          <w:tab w:val="left" w:leader="dot" w:pos="9073"/>
        </w:tabs>
        <w:ind w:left="567" w:hanging="567"/>
        <w:jc w:val="both"/>
        <w:rPr>
          <w:sz w:val="12"/>
          <w:szCs w:val="12"/>
        </w:rPr>
      </w:pPr>
    </w:p>
    <w:p w14:paraId="62719175" w14:textId="77777777" w:rsidR="00266288" w:rsidRPr="00705DEF" w:rsidRDefault="00266288" w:rsidP="002B74D1">
      <w:pPr>
        <w:tabs>
          <w:tab w:val="left" w:pos="851"/>
          <w:tab w:val="left" w:pos="6379"/>
          <w:tab w:val="left" w:leader="dot" w:pos="6946"/>
          <w:tab w:val="left" w:pos="7372"/>
          <w:tab w:val="left" w:leader="dot" w:pos="9073"/>
        </w:tabs>
        <w:ind w:left="567" w:hanging="567"/>
        <w:jc w:val="both"/>
        <w:rPr>
          <w:sz w:val="18"/>
        </w:rPr>
      </w:pPr>
      <w:r w:rsidRPr="00705DEF">
        <w:rPr>
          <w:sz w:val="18"/>
        </w:rPr>
        <w:tab/>
        <w:t>d)</w:t>
      </w:r>
      <w:r w:rsidR="00A55998" w:rsidRPr="00705DEF">
        <w:rPr>
          <w:sz w:val="18"/>
        </w:rPr>
        <w:tab/>
      </w:r>
      <w:r w:rsidRPr="00705DEF">
        <w:rPr>
          <w:sz w:val="18"/>
        </w:rPr>
        <w:t>Nichtbetriebsunfallversicherung</w:t>
      </w:r>
      <w:r w:rsidRPr="00705DEF">
        <w:rPr>
          <w:sz w:val="18"/>
        </w:rPr>
        <w:tab/>
      </w:r>
      <w:r w:rsidR="0020600A">
        <w:rPr>
          <w:sz w:val="18"/>
        </w:rPr>
        <w:t>…</w:t>
      </w:r>
      <w:proofErr w:type="gramStart"/>
      <w:r w:rsidR="0020600A">
        <w:rPr>
          <w:sz w:val="18"/>
        </w:rPr>
        <w:t>…….</w:t>
      </w:r>
      <w:proofErr w:type="gramEnd"/>
      <w:r w:rsidR="0020600A">
        <w:rPr>
          <w:sz w:val="18"/>
        </w:rPr>
        <w:t>.</w:t>
      </w:r>
      <w:r w:rsidRPr="00705DEF">
        <w:rPr>
          <w:sz w:val="18"/>
        </w:rPr>
        <w:t>%</w:t>
      </w:r>
      <w:r w:rsidRPr="00705DEF">
        <w:rPr>
          <w:sz w:val="18"/>
        </w:rPr>
        <w:tab/>
      </w:r>
      <w:r w:rsidR="00B218FB" w:rsidRPr="00705DEF">
        <w:rPr>
          <w:sz w:val="18"/>
        </w:rPr>
        <w:t xml:space="preserve">Fr. </w:t>
      </w:r>
      <w:r w:rsidR="00B218FB" w:rsidRPr="00705DEF">
        <w:rPr>
          <w:sz w:val="18"/>
        </w:rPr>
        <w:tab/>
      </w:r>
    </w:p>
    <w:p w14:paraId="39E61484" w14:textId="77777777" w:rsidR="00A55998" w:rsidRPr="00705DEF" w:rsidRDefault="00A55998" w:rsidP="002B74D1">
      <w:pPr>
        <w:tabs>
          <w:tab w:val="left" w:pos="851"/>
          <w:tab w:val="left" w:pos="6379"/>
          <w:tab w:val="left" w:leader="dot" w:pos="6946"/>
          <w:tab w:val="left" w:pos="7372"/>
          <w:tab w:val="left" w:leader="dot" w:pos="9073"/>
        </w:tabs>
        <w:ind w:left="567" w:hanging="567"/>
        <w:jc w:val="both"/>
        <w:rPr>
          <w:sz w:val="16"/>
          <w:szCs w:val="16"/>
        </w:rPr>
      </w:pPr>
      <w:r w:rsidRPr="00705DEF">
        <w:rPr>
          <w:sz w:val="18"/>
        </w:rPr>
        <w:tab/>
      </w:r>
      <w:r w:rsidRPr="00705DEF">
        <w:rPr>
          <w:sz w:val="18"/>
        </w:rPr>
        <w:tab/>
      </w:r>
      <w:r w:rsidRPr="00705DEF">
        <w:rPr>
          <w:sz w:val="16"/>
          <w:szCs w:val="16"/>
        </w:rPr>
        <w:t>(Prämie zu Lasten Arbeitnehmer)</w:t>
      </w:r>
    </w:p>
    <w:p w14:paraId="4AADCBB7" w14:textId="77777777" w:rsidR="00A55998" w:rsidRPr="004C327E" w:rsidRDefault="00A55998" w:rsidP="002B74D1">
      <w:pPr>
        <w:tabs>
          <w:tab w:val="left" w:pos="851"/>
          <w:tab w:val="left" w:pos="6379"/>
          <w:tab w:val="left" w:leader="dot" w:pos="6946"/>
          <w:tab w:val="left" w:pos="7372"/>
          <w:tab w:val="left" w:leader="dot" w:pos="9073"/>
        </w:tabs>
        <w:ind w:left="567" w:hanging="567"/>
        <w:jc w:val="both"/>
        <w:rPr>
          <w:sz w:val="12"/>
          <w:szCs w:val="12"/>
        </w:rPr>
      </w:pPr>
    </w:p>
    <w:p w14:paraId="086D1B6D" w14:textId="77777777" w:rsidR="00266288" w:rsidRPr="00705DEF" w:rsidRDefault="00266288" w:rsidP="00A55998">
      <w:pPr>
        <w:tabs>
          <w:tab w:val="left" w:pos="851"/>
          <w:tab w:val="left" w:pos="6379"/>
          <w:tab w:val="left" w:leader="dot" w:pos="6946"/>
          <w:tab w:val="left" w:pos="7372"/>
          <w:tab w:val="left" w:leader="dot" w:pos="9073"/>
        </w:tabs>
        <w:ind w:left="567" w:hanging="567"/>
        <w:jc w:val="both"/>
        <w:rPr>
          <w:sz w:val="18"/>
        </w:rPr>
      </w:pPr>
      <w:r w:rsidRPr="00705DEF">
        <w:rPr>
          <w:sz w:val="18"/>
        </w:rPr>
        <w:tab/>
        <w:t>e)</w:t>
      </w:r>
      <w:r w:rsidR="00A55998" w:rsidRPr="00705DEF">
        <w:rPr>
          <w:sz w:val="18"/>
        </w:rPr>
        <w:tab/>
      </w:r>
      <w:r w:rsidR="008E5532">
        <w:rPr>
          <w:sz w:val="18"/>
        </w:rPr>
        <w:t>Krankentaggeldversicherung</w:t>
      </w:r>
      <w:r w:rsidR="008E5532">
        <w:rPr>
          <w:sz w:val="18"/>
        </w:rPr>
        <w:tab/>
        <w:t>…</w:t>
      </w:r>
      <w:proofErr w:type="gramStart"/>
      <w:r w:rsidR="008E5532">
        <w:rPr>
          <w:sz w:val="18"/>
        </w:rPr>
        <w:t>…….</w:t>
      </w:r>
      <w:proofErr w:type="gramEnd"/>
      <w:r w:rsidR="008E5532">
        <w:rPr>
          <w:sz w:val="18"/>
        </w:rPr>
        <w:t>.</w:t>
      </w:r>
      <w:r w:rsidR="008E5532" w:rsidRPr="00705DEF">
        <w:rPr>
          <w:sz w:val="18"/>
        </w:rPr>
        <w:t>%</w:t>
      </w:r>
      <w:r w:rsidR="008E5532" w:rsidRPr="00705DEF">
        <w:rPr>
          <w:sz w:val="18"/>
        </w:rPr>
        <w:tab/>
        <w:t xml:space="preserve">Fr. </w:t>
      </w:r>
      <w:r w:rsidR="008E5532" w:rsidRPr="00705DEF">
        <w:rPr>
          <w:sz w:val="18"/>
        </w:rPr>
        <w:tab/>
      </w:r>
    </w:p>
    <w:p w14:paraId="5CC1E64F" w14:textId="77777777" w:rsidR="00A55998" w:rsidRPr="00705DEF" w:rsidRDefault="00A55998" w:rsidP="00A55998">
      <w:pPr>
        <w:tabs>
          <w:tab w:val="left" w:pos="851"/>
          <w:tab w:val="left" w:pos="6379"/>
          <w:tab w:val="left" w:leader="dot" w:pos="6946"/>
          <w:tab w:val="left" w:pos="7372"/>
          <w:tab w:val="left" w:leader="dot" w:pos="9073"/>
        </w:tabs>
        <w:ind w:left="567" w:hanging="567"/>
        <w:jc w:val="both"/>
        <w:rPr>
          <w:sz w:val="16"/>
          <w:szCs w:val="16"/>
        </w:rPr>
      </w:pPr>
      <w:r w:rsidRPr="00705DEF">
        <w:rPr>
          <w:sz w:val="18"/>
        </w:rPr>
        <w:tab/>
      </w:r>
      <w:r w:rsidRPr="00705DEF">
        <w:rPr>
          <w:sz w:val="18"/>
        </w:rPr>
        <w:tab/>
      </w:r>
      <w:r w:rsidRPr="00705DEF">
        <w:rPr>
          <w:sz w:val="16"/>
          <w:szCs w:val="16"/>
        </w:rPr>
        <w:t>(Prämie je zur Hälfte Arbeitnehmer/Arbeitgeber)</w:t>
      </w:r>
    </w:p>
    <w:p w14:paraId="15AD4A01" w14:textId="77777777" w:rsidR="00A55998" w:rsidRPr="004C327E" w:rsidRDefault="00A55998" w:rsidP="00A55998">
      <w:pPr>
        <w:tabs>
          <w:tab w:val="left" w:pos="851"/>
          <w:tab w:val="left" w:pos="6379"/>
          <w:tab w:val="left" w:leader="dot" w:pos="6946"/>
          <w:tab w:val="left" w:pos="7372"/>
          <w:tab w:val="left" w:leader="dot" w:pos="9073"/>
        </w:tabs>
        <w:ind w:left="567" w:hanging="567"/>
        <w:jc w:val="both"/>
        <w:rPr>
          <w:sz w:val="12"/>
          <w:szCs w:val="12"/>
        </w:rPr>
      </w:pPr>
    </w:p>
    <w:p w14:paraId="33FCD205" w14:textId="66DAD711" w:rsidR="009E7309" w:rsidRPr="00705DEF" w:rsidRDefault="009E7309" w:rsidP="00863D6A">
      <w:pPr>
        <w:tabs>
          <w:tab w:val="left" w:pos="851"/>
          <w:tab w:val="left" w:pos="7371"/>
          <w:tab w:val="right" w:pos="9072"/>
        </w:tabs>
        <w:ind w:left="567" w:hanging="567"/>
        <w:jc w:val="both"/>
        <w:rPr>
          <w:sz w:val="14"/>
        </w:rPr>
      </w:pPr>
      <w:r w:rsidRPr="00705DEF">
        <w:rPr>
          <w:sz w:val="18"/>
        </w:rPr>
        <w:tab/>
        <w:t>f)</w:t>
      </w:r>
      <w:r w:rsidR="00A55998" w:rsidRPr="00705DEF">
        <w:rPr>
          <w:sz w:val="18"/>
        </w:rPr>
        <w:tab/>
      </w:r>
      <w:r w:rsidRPr="00705DEF">
        <w:rPr>
          <w:sz w:val="18"/>
        </w:rPr>
        <w:t xml:space="preserve">Vollzugskostenbeitrag </w:t>
      </w:r>
      <w:r w:rsidRPr="00705DEF">
        <w:rPr>
          <w:sz w:val="16"/>
        </w:rPr>
        <w:t xml:space="preserve">(Art. </w:t>
      </w:r>
      <w:r w:rsidR="00704769">
        <w:rPr>
          <w:sz w:val="16"/>
        </w:rPr>
        <w:t>37</w:t>
      </w:r>
      <w:r w:rsidRPr="00705DEF">
        <w:rPr>
          <w:sz w:val="16"/>
        </w:rPr>
        <w:t xml:space="preserve"> GAV)</w:t>
      </w:r>
      <w:r w:rsidR="00261BA7" w:rsidRPr="00705DEF">
        <w:rPr>
          <w:sz w:val="18"/>
        </w:rPr>
        <w:tab/>
        <w:t>Fr.</w:t>
      </w:r>
      <w:r w:rsidR="00261BA7" w:rsidRPr="00705DEF">
        <w:rPr>
          <w:sz w:val="18"/>
        </w:rPr>
        <w:tab/>
      </w:r>
      <w:r w:rsidR="00705DEF" w:rsidRPr="00705DEF">
        <w:rPr>
          <w:sz w:val="18"/>
        </w:rPr>
        <w:t>15</w:t>
      </w:r>
      <w:r w:rsidR="00EA17E5" w:rsidRPr="00705DEF">
        <w:rPr>
          <w:sz w:val="18"/>
        </w:rPr>
        <w:t>.—</w:t>
      </w:r>
      <w:r w:rsidR="00EA17E5" w:rsidRPr="00705DEF">
        <w:rPr>
          <w:sz w:val="14"/>
        </w:rPr>
        <w:t>(mt</w:t>
      </w:r>
      <w:r w:rsidR="00261BA7" w:rsidRPr="00705DEF">
        <w:rPr>
          <w:sz w:val="14"/>
        </w:rPr>
        <w:t>l</w:t>
      </w:r>
      <w:r w:rsidR="00EA17E5" w:rsidRPr="00705DEF">
        <w:rPr>
          <w:sz w:val="14"/>
        </w:rPr>
        <w:t>.)</w:t>
      </w:r>
    </w:p>
    <w:p w14:paraId="0511D280" w14:textId="77777777" w:rsidR="00863D6A" w:rsidRDefault="00863D6A" w:rsidP="00A55998">
      <w:pPr>
        <w:tabs>
          <w:tab w:val="left" w:pos="851"/>
          <w:tab w:val="left" w:pos="7371"/>
          <w:tab w:val="right" w:pos="9072"/>
        </w:tabs>
        <w:spacing w:line="288" w:lineRule="auto"/>
        <w:ind w:left="567" w:hanging="567"/>
        <w:jc w:val="both"/>
        <w:rPr>
          <w:sz w:val="16"/>
          <w:szCs w:val="16"/>
        </w:rPr>
      </w:pPr>
      <w:r w:rsidRPr="00705DEF">
        <w:rPr>
          <w:sz w:val="14"/>
        </w:rPr>
        <w:tab/>
      </w:r>
      <w:r w:rsidRPr="00705DEF">
        <w:rPr>
          <w:sz w:val="14"/>
        </w:rPr>
        <w:tab/>
      </w:r>
      <w:r w:rsidRPr="00705DEF">
        <w:rPr>
          <w:sz w:val="16"/>
          <w:szCs w:val="16"/>
        </w:rPr>
        <w:t>(Arbeitnehmerbeitrag)</w:t>
      </w:r>
    </w:p>
    <w:p w14:paraId="17C53352" w14:textId="77777777" w:rsidR="004C4DC3" w:rsidRPr="004C327E" w:rsidRDefault="004C4DC3" w:rsidP="004C327E">
      <w:pPr>
        <w:tabs>
          <w:tab w:val="left" w:pos="851"/>
          <w:tab w:val="left" w:pos="6379"/>
          <w:tab w:val="left" w:leader="dot" w:pos="6946"/>
          <w:tab w:val="left" w:pos="7371"/>
          <w:tab w:val="left" w:leader="dot" w:pos="9073"/>
        </w:tabs>
        <w:ind w:left="567" w:hanging="567"/>
        <w:jc w:val="both"/>
        <w:rPr>
          <w:sz w:val="12"/>
          <w:szCs w:val="12"/>
        </w:rPr>
      </w:pPr>
    </w:p>
    <w:p w14:paraId="034E9AD2" w14:textId="77777777" w:rsidR="00266288" w:rsidRPr="00705DEF" w:rsidRDefault="00EA17E5" w:rsidP="00A55998">
      <w:pPr>
        <w:tabs>
          <w:tab w:val="left" w:pos="851"/>
          <w:tab w:val="left" w:leader="dot" w:pos="5670"/>
          <w:tab w:val="left" w:pos="6379"/>
          <w:tab w:val="left" w:leader="dot" w:pos="6946"/>
          <w:tab w:val="left" w:pos="7372"/>
          <w:tab w:val="left" w:leader="dot" w:pos="9073"/>
        </w:tabs>
        <w:spacing w:line="288" w:lineRule="auto"/>
        <w:ind w:left="567" w:hanging="567"/>
        <w:jc w:val="both"/>
        <w:rPr>
          <w:sz w:val="18"/>
        </w:rPr>
      </w:pPr>
      <w:r w:rsidRPr="00705DEF">
        <w:rPr>
          <w:sz w:val="18"/>
        </w:rPr>
        <w:tab/>
        <w:t>g</w:t>
      </w:r>
      <w:r w:rsidR="002D5211">
        <w:rPr>
          <w:sz w:val="18"/>
        </w:rPr>
        <w:t xml:space="preserve">) </w:t>
      </w:r>
      <w:r w:rsidR="002D5211">
        <w:rPr>
          <w:sz w:val="18"/>
        </w:rPr>
        <w:tab/>
      </w:r>
      <w:r w:rsidR="002D5211">
        <w:rPr>
          <w:sz w:val="18"/>
        </w:rPr>
        <w:tab/>
      </w:r>
      <w:r w:rsidR="002D5211">
        <w:rPr>
          <w:sz w:val="18"/>
        </w:rPr>
        <w:tab/>
      </w:r>
      <w:r w:rsidR="008E5532">
        <w:rPr>
          <w:sz w:val="18"/>
        </w:rPr>
        <w:t>…</w:t>
      </w:r>
      <w:proofErr w:type="gramStart"/>
      <w:r w:rsidR="008E5532">
        <w:rPr>
          <w:sz w:val="18"/>
        </w:rPr>
        <w:t>…….</w:t>
      </w:r>
      <w:proofErr w:type="gramEnd"/>
      <w:r w:rsidR="008E5532">
        <w:rPr>
          <w:sz w:val="18"/>
        </w:rPr>
        <w:t>.</w:t>
      </w:r>
      <w:r w:rsidR="008E5532" w:rsidRPr="00705DEF">
        <w:rPr>
          <w:sz w:val="18"/>
        </w:rPr>
        <w:t>%</w:t>
      </w:r>
      <w:r w:rsidR="008E5532" w:rsidRPr="00705DEF">
        <w:rPr>
          <w:sz w:val="18"/>
        </w:rPr>
        <w:tab/>
        <w:t xml:space="preserve">Fr. </w:t>
      </w:r>
      <w:r w:rsidR="008E5532" w:rsidRPr="00705DEF">
        <w:rPr>
          <w:sz w:val="18"/>
        </w:rPr>
        <w:tab/>
      </w:r>
    </w:p>
    <w:p w14:paraId="79962F72" w14:textId="77777777" w:rsidR="00706BA9" w:rsidRPr="00705DEF" w:rsidRDefault="00706BA9" w:rsidP="00706BA9">
      <w:pPr>
        <w:tabs>
          <w:tab w:val="left" w:leader="dot" w:pos="5670"/>
          <w:tab w:val="left" w:pos="6379"/>
          <w:tab w:val="left" w:leader="dot" w:pos="6946"/>
          <w:tab w:val="left" w:pos="7372"/>
          <w:tab w:val="left" w:leader="dot" w:pos="9073"/>
        </w:tabs>
        <w:ind w:left="567" w:hanging="567"/>
        <w:jc w:val="both"/>
        <w:rPr>
          <w:sz w:val="18"/>
          <w:u w:val="single"/>
        </w:rPr>
      </w:pPr>
    </w:p>
    <w:p w14:paraId="11A71B5C" w14:textId="19135E43" w:rsidR="00EA17E5" w:rsidRPr="00705DEF" w:rsidRDefault="00266288" w:rsidP="00706BA9">
      <w:pPr>
        <w:ind w:left="567" w:hanging="567"/>
        <w:jc w:val="both"/>
        <w:rPr>
          <w:sz w:val="18"/>
        </w:rPr>
      </w:pPr>
      <w:r w:rsidRPr="00705DEF">
        <w:rPr>
          <w:sz w:val="18"/>
        </w:rPr>
        <w:t>6.4</w:t>
      </w:r>
      <w:r w:rsidRPr="00705DEF">
        <w:rPr>
          <w:sz w:val="18"/>
        </w:rPr>
        <w:tab/>
      </w:r>
      <w:r w:rsidR="00EA17E5" w:rsidRPr="00705DEF">
        <w:rPr>
          <w:sz w:val="18"/>
        </w:rPr>
        <w:t xml:space="preserve">Für den 13. Monatslohn gelten die Bestimmungen von Art. </w:t>
      </w:r>
      <w:r w:rsidR="00704769">
        <w:rPr>
          <w:sz w:val="18"/>
        </w:rPr>
        <w:t>15</w:t>
      </w:r>
      <w:r w:rsidR="00EA17E5" w:rsidRPr="00705DEF">
        <w:rPr>
          <w:sz w:val="18"/>
        </w:rPr>
        <w:t xml:space="preserve"> GAV.</w:t>
      </w:r>
    </w:p>
    <w:p w14:paraId="52D1550A" w14:textId="77777777" w:rsidR="00706BA9" w:rsidRPr="00705DEF" w:rsidRDefault="00706BA9" w:rsidP="00706BA9">
      <w:pPr>
        <w:ind w:left="567" w:hanging="567"/>
        <w:jc w:val="both"/>
        <w:rPr>
          <w:sz w:val="18"/>
          <w:highlight w:val="green"/>
        </w:rPr>
      </w:pPr>
    </w:p>
    <w:p w14:paraId="43B83873" w14:textId="77777777" w:rsidR="00266288" w:rsidRPr="00705DEF" w:rsidRDefault="00266288" w:rsidP="00706BA9">
      <w:pPr>
        <w:ind w:left="567" w:hanging="567"/>
        <w:jc w:val="both"/>
        <w:rPr>
          <w:sz w:val="14"/>
        </w:rPr>
      </w:pPr>
      <w:r w:rsidRPr="00705DEF">
        <w:rPr>
          <w:sz w:val="18"/>
        </w:rPr>
        <w:t>6.5</w:t>
      </w:r>
      <w:r w:rsidRPr="00705DEF">
        <w:rPr>
          <w:sz w:val="18"/>
        </w:rPr>
        <w:tab/>
      </w:r>
      <w:r w:rsidRPr="00A05EA2">
        <w:rPr>
          <w:sz w:val="18"/>
          <w:szCs w:val="18"/>
        </w:rPr>
        <w:t>Die Auszahlung des Lohnes erfolgt</w:t>
      </w:r>
      <w:r w:rsidR="00755C10" w:rsidRPr="00A05EA2">
        <w:rPr>
          <w:sz w:val="18"/>
          <w:szCs w:val="18"/>
        </w:rPr>
        <w:t xml:space="preserve"> nach betriebsinterner Regelung, mindestens aber </w:t>
      </w:r>
      <w:proofErr w:type="spellStart"/>
      <w:r w:rsidR="00755C10" w:rsidRPr="00A05EA2">
        <w:rPr>
          <w:sz w:val="18"/>
          <w:szCs w:val="18"/>
        </w:rPr>
        <w:t>ein Mal</w:t>
      </w:r>
      <w:proofErr w:type="spellEnd"/>
      <w:r w:rsidR="00755C10" w:rsidRPr="00A05EA2">
        <w:rPr>
          <w:sz w:val="18"/>
          <w:szCs w:val="18"/>
        </w:rPr>
        <w:t xml:space="preserve"> pro Monat (Art. 323 OR).</w:t>
      </w:r>
    </w:p>
    <w:p w14:paraId="607F9FD4" w14:textId="7C7647AD" w:rsidR="00266288" w:rsidRPr="00034FFE" w:rsidRDefault="002B74D1" w:rsidP="002B74D1">
      <w:pPr>
        <w:ind w:left="567" w:hanging="567"/>
        <w:jc w:val="both"/>
        <w:rPr>
          <w:sz w:val="20"/>
        </w:rPr>
      </w:pPr>
      <w:r w:rsidRPr="00034FFE">
        <w:rPr>
          <w:b/>
          <w:sz w:val="20"/>
        </w:rPr>
        <w:lastRenderedPageBreak/>
        <w:t>7.</w:t>
      </w:r>
      <w:r w:rsidR="00DF0BE5" w:rsidRPr="00034FFE">
        <w:rPr>
          <w:b/>
          <w:sz w:val="20"/>
        </w:rPr>
        <w:tab/>
      </w:r>
      <w:r w:rsidR="00266288" w:rsidRPr="00034FFE">
        <w:rPr>
          <w:b/>
          <w:sz w:val="20"/>
        </w:rPr>
        <w:t xml:space="preserve">Lohn bei Verhinderung an der Arbeitsleistung </w:t>
      </w:r>
      <w:r w:rsidR="00266288" w:rsidRPr="00034FFE">
        <w:rPr>
          <w:sz w:val="20"/>
        </w:rPr>
        <w:t>(</w:t>
      </w:r>
      <w:r w:rsidR="00755C10" w:rsidRPr="00034FFE">
        <w:rPr>
          <w:sz w:val="20"/>
        </w:rPr>
        <w:t xml:space="preserve">Art. </w:t>
      </w:r>
      <w:r w:rsidR="004C327E" w:rsidRPr="00034FFE">
        <w:rPr>
          <w:sz w:val="20"/>
        </w:rPr>
        <w:t>1</w:t>
      </w:r>
      <w:r w:rsidR="00755C10" w:rsidRPr="00034FFE">
        <w:rPr>
          <w:sz w:val="20"/>
        </w:rPr>
        <w:t xml:space="preserve">9 bis </w:t>
      </w:r>
      <w:r w:rsidR="004C327E" w:rsidRPr="00034FFE">
        <w:rPr>
          <w:sz w:val="20"/>
        </w:rPr>
        <w:t>2</w:t>
      </w:r>
      <w:r w:rsidR="00755C10" w:rsidRPr="00034FFE">
        <w:rPr>
          <w:sz w:val="20"/>
        </w:rPr>
        <w:t>1 GAV</w:t>
      </w:r>
      <w:r w:rsidR="00266288" w:rsidRPr="00034FFE">
        <w:rPr>
          <w:sz w:val="20"/>
        </w:rPr>
        <w:t>)</w:t>
      </w:r>
    </w:p>
    <w:p w14:paraId="1B23727E" w14:textId="77777777" w:rsidR="00755C10" w:rsidRPr="00705DEF" w:rsidRDefault="00755C10" w:rsidP="00DF0BE5">
      <w:pPr>
        <w:tabs>
          <w:tab w:val="left" w:pos="567"/>
          <w:tab w:val="left" w:pos="5387"/>
          <w:tab w:val="left" w:pos="6238"/>
          <w:tab w:val="left" w:pos="6521"/>
          <w:tab w:val="left" w:pos="8931"/>
        </w:tabs>
        <w:ind w:left="567" w:right="-29" w:hanging="567"/>
        <w:jc w:val="both"/>
        <w:rPr>
          <w:sz w:val="18"/>
          <w:highlight w:val="green"/>
        </w:rPr>
      </w:pPr>
    </w:p>
    <w:p w14:paraId="39EC0385" w14:textId="73634109" w:rsidR="00755C10" w:rsidRPr="00C42D4D" w:rsidRDefault="00755C10" w:rsidP="00DF0BE5">
      <w:pPr>
        <w:tabs>
          <w:tab w:val="left" w:pos="567"/>
          <w:tab w:val="left" w:pos="5387"/>
          <w:tab w:val="left" w:pos="6238"/>
          <w:tab w:val="left" w:pos="6521"/>
          <w:tab w:val="left" w:pos="8931"/>
        </w:tabs>
        <w:ind w:left="567" w:right="-29" w:hanging="567"/>
        <w:jc w:val="both"/>
        <w:rPr>
          <w:sz w:val="18"/>
        </w:rPr>
      </w:pPr>
      <w:r w:rsidRPr="00C42D4D">
        <w:rPr>
          <w:sz w:val="18"/>
        </w:rPr>
        <w:t>7.1</w:t>
      </w:r>
      <w:r w:rsidRPr="00C42D4D">
        <w:rPr>
          <w:sz w:val="18"/>
        </w:rPr>
        <w:tab/>
        <w:t xml:space="preserve">Bei </w:t>
      </w:r>
      <w:r w:rsidRPr="00C42D4D">
        <w:rPr>
          <w:b/>
          <w:sz w:val="18"/>
        </w:rPr>
        <w:t>Krankheit</w:t>
      </w:r>
      <w:r w:rsidR="00D65276">
        <w:rPr>
          <w:b/>
          <w:sz w:val="18"/>
        </w:rPr>
        <w:t xml:space="preserve"> oder Unfall </w:t>
      </w:r>
      <w:r w:rsidRPr="00C42D4D">
        <w:rPr>
          <w:sz w:val="18"/>
        </w:rPr>
        <w:t>hat der Arbeit</w:t>
      </w:r>
      <w:r w:rsidRPr="00C42D4D">
        <w:rPr>
          <w:sz w:val="18"/>
        </w:rPr>
        <w:softHyphen/>
        <w:t xml:space="preserve">nehmer Anspruch auf </w:t>
      </w:r>
      <w:r w:rsidR="00097CFF">
        <w:rPr>
          <w:sz w:val="18"/>
        </w:rPr>
        <w:t xml:space="preserve">mindestens 80% Lohnfortzahlung des </w:t>
      </w:r>
      <w:r w:rsidRPr="00C42D4D">
        <w:rPr>
          <w:sz w:val="18"/>
        </w:rPr>
        <w:t>ausfallenden, der norma</w:t>
      </w:r>
      <w:r w:rsidRPr="00C42D4D">
        <w:rPr>
          <w:sz w:val="18"/>
        </w:rPr>
        <w:softHyphen/>
        <w:t>len vertraglichen Arbeitszeit entsprechenden Lohnes. Bei Versicherungen mit vereinbar</w:t>
      </w:r>
      <w:r w:rsidRPr="00C42D4D">
        <w:rPr>
          <w:sz w:val="18"/>
        </w:rPr>
        <w:softHyphen/>
        <w:t xml:space="preserve">ter </w:t>
      </w:r>
      <w:proofErr w:type="spellStart"/>
      <w:r w:rsidRPr="00C42D4D">
        <w:rPr>
          <w:sz w:val="18"/>
        </w:rPr>
        <w:t>Aufschubszeit</w:t>
      </w:r>
      <w:proofErr w:type="spellEnd"/>
      <w:r w:rsidRPr="00C42D4D">
        <w:rPr>
          <w:sz w:val="18"/>
        </w:rPr>
        <w:t xml:space="preserve"> entrichtet der Arbeitgeber ebenfalls 80 % des Lohnes; das gleiche gilt bei von der SUVA anerkannten Unfällen für den Unfalltag und d</w:t>
      </w:r>
      <w:r w:rsidR="00097CFF">
        <w:rPr>
          <w:sz w:val="18"/>
        </w:rPr>
        <w:t xml:space="preserve">er zwei </w:t>
      </w:r>
      <w:proofErr w:type="gramStart"/>
      <w:r w:rsidR="00097CFF">
        <w:rPr>
          <w:sz w:val="18"/>
        </w:rPr>
        <w:t>darauf folgenden</w:t>
      </w:r>
      <w:proofErr w:type="gramEnd"/>
      <w:r w:rsidR="00097CFF">
        <w:rPr>
          <w:sz w:val="18"/>
        </w:rPr>
        <w:t xml:space="preserve"> zwei Tage </w:t>
      </w:r>
      <w:r w:rsidRPr="00C42D4D">
        <w:rPr>
          <w:sz w:val="18"/>
        </w:rPr>
        <w:t xml:space="preserve">(vgl. Art. </w:t>
      </w:r>
      <w:r w:rsidR="00097CFF">
        <w:rPr>
          <w:sz w:val="18"/>
        </w:rPr>
        <w:t>20</w:t>
      </w:r>
      <w:r w:rsidR="009A5108" w:rsidRPr="00C42D4D">
        <w:rPr>
          <w:sz w:val="18"/>
        </w:rPr>
        <w:t xml:space="preserve"> </w:t>
      </w:r>
      <w:r w:rsidRPr="00C42D4D">
        <w:rPr>
          <w:sz w:val="18"/>
        </w:rPr>
        <w:t>GAV).</w:t>
      </w:r>
    </w:p>
    <w:p w14:paraId="137BE509" w14:textId="77777777" w:rsidR="006D746D" w:rsidRPr="00C42D4D" w:rsidRDefault="006D746D" w:rsidP="00DF0BE5">
      <w:pPr>
        <w:tabs>
          <w:tab w:val="left" w:pos="567"/>
          <w:tab w:val="left" w:pos="5387"/>
          <w:tab w:val="left" w:pos="6238"/>
          <w:tab w:val="left" w:pos="6521"/>
          <w:tab w:val="left" w:pos="8931"/>
        </w:tabs>
        <w:ind w:left="567" w:right="-29" w:hanging="567"/>
        <w:jc w:val="both"/>
        <w:rPr>
          <w:sz w:val="18"/>
        </w:rPr>
      </w:pPr>
    </w:p>
    <w:p w14:paraId="2412F26B" w14:textId="77777777" w:rsidR="006D746D" w:rsidRDefault="00755C10" w:rsidP="00DF0BE5">
      <w:pPr>
        <w:tabs>
          <w:tab w:val="left" w:pos="567"/>
          <w:tab w:val="left" w:pos="5387"/>
          <w:tab w:val="left" w:pos="6238"/>
          <w:tab w:val="left" w:pos="6521"/>
          <w:tab w:val="left" w:pos="8931"/>
        </w:tabs>
        <w:ind w:left="567" w:right="-29" w:hanging="567"/>
        <w:jc w:val="both"/>
        <w:rPr>
          <w:sz w:val="18"/>
        </w:rPr>
      </w:pPr>
      <w:r w:rsidRPr="00C42D4D">
        <w:rPr>
          <w:sz w:val="18"/>
        </w:rPr>
        <w:t>7</w:t>
      </w:r>
      <w:r w:rsidR="009A5108" w:rsidRPr="00C42D4D">
        <w:rPr>
          <w:sz w:val="18"/>
        </w:rPr>
        <w:t>.2</w:t>
      </w:r>
      <w:r w:rsidR="009A5108" w:rsidRPr="00C42D4D">
        <w:rPr>
          <w:sz w:val="18"/>
        </w:rPr>
        <w:tab/>
      </w:r>
      <w:r w:rsidR="006D746D">
        <w:rPr>
          <w:sz w:val="18"/>
        </w:rPr>
        <w:t xml:space="preserve">Der Arbeitnehmende hat ein Anrecht auf 80% des Lohnes (Bruttolohn) für die Zeit des </w:t>
      </w:r>
      <w:r w:rsidR="006D746D" w:rsidRPr="006D746D">
        <w:rPr>
          <w:b/>
          <w:bCs/>
          <w:sz w:val="18"/>
        </w:rPr>
        <w:t>Militär-, Schutz- oder Zivildienstes</w:t>
      </w:r>
      <w:r w:rsidR="006D746D">
        <w:rPr>
          <w:sz w:val="18"/>
        </w:rPr>
        <w:t xml:space="preserve">. Hat der Arbeitnehmende unterhaltspflichtige Kinder oder lebt er mit unterhaltspflichtigen Kindern in einem Haushalt, so hat er Anrecht auf 100% des Lohnes (Bruttolohn). Ist der Arbeitnehmende länger als zwei Monate im Militär-, Schutz- oder Zivildienst, so reduziert sich </w:t>
      </w:r>
      <w:proofErr w:type="spellStart"/>
      <w:r w:rsidR="006D746D">
        <w:rPr>
          <w:sz w:val="18"/>
        </w:rPr>
        <w:t>sich</w:t>
      </w:r>
      <w:proofErr w:type="spellEnd"/>
      <w:r w:rsidR="006D746D">
        <w:rPr>
          <w:sz w:val="18"/>
        </w:rPr>
        <w:t xml:space="preserve"> der Lohnanspruch auf 80%. </w:t>
      </w:r>
    </w:p>
    <w:p w14:paraId="1721A8D1" w14:textId="77777777" w:rsidR="006D746D" w:rsidRDefault="006D746D" w:rsidP="00DF0BE5">
      <w:pPr>
        <w:tabs>
          <w:tab w:val="left" w:pos="567"/>
          <w:tab w:val="left" w:pos="5387"/>
          <w:tab w:val="left" w:pos="6238"/>
          <w:tab w:val="left" w:pos="6521"/>
          <w:tab w:val="left" w:pos="8931"/>
        </w:tabs>
        <w:ind w:left="567" w:right="-29" w:hanging="567"/>
        <w:jc w:val="both"/>
        <w:rPr>
          <w:sz w:val="18"/>
        </w:rPr>
      </w:pPr>
    </w:p>
    <w:p w14:paraId="1721BE4D" w14:textId="5D7AF805" w:rsidR="00755C10" w:rsidRPr="00C42D4D" w:rsidRDefault="00755C10" w:rsidP="00DF0BE5">
      <w:pPr>
        <w:tabs>
          <w:tab w:val="left" w:pos="567"/>
          <w:tab w:val="left" w:pos="5387"/>
          <w:tab w:val="left" w:pos="6238"/>
          <w:tab w:val="left" w:pos="6521"/>
          <w:tab w:val="left" w:pos="8931"/>
        </w:tabs>
        <w:ind w:left="567" w:right="-29" w:hanging="567"/>
        <w:jc w:val="both"/>
        <w:rPr>
          <w:sz w:val="18"/>
        </w:rPr>
      </w:pPr>
      <w:r w:rsidRPr="00C42D4D">
        <w:rPr>
          <w:sz w:val="18"/>
        </w:rPr>
        <w:tab/>
        <w:t xml:space="preserve">Die Entschädigung aus der Erwerbsersatzordnung </w:t>
      </w:r>
      <w:proofErr w:type="gramStart"/>
      <w:r w:rsidRPr="00C42D4D">
        <w:rPr>
          <w:sz w:val="18"/>
        </w:rPr>
        <w:t>fallen</w:t>
      </w:r>
      <w:proofErr w:type="gramEnd"/>
      <w:r w:rsidRPr="00C42D4D">
        <w:rPr>
          <w:sz w:val="18"/>
        </w:rPr>
        <w:t xml:space="preserve"> dem Arbeitgeber zu</w:t>
      </w:r>
      <w:r w:rsidR="006D746D">
        <w:rPr>
          <w:sz w:val="18"/>
        </w:rPr>
        <w:t>.</w:t>
      </w:r>
    </w:p>
    <w:p w14:paraId="048E5E47" w14:textId="77777777" w:rsidR="00EA17E5" w:rsidRPr="00705DEF" w:rsidRDefault="00EA17E5" w:rsidP="00DF0BE5">
      <w:pPr>
        <w:tabs>
          <w:tab w:val="left" w:pos="567"/>
        </w:tabs>
        <w:ind w:left="567" w:hanging="567"/>
        <w:jc w:val="both"/>
        <w:rPr>
          <w:b/>
          <w:sz w:val="20"/>
          <w:highlight w:val="green"/>
        </w:rPr>
      </w:pPr>
    </w:p>
    <w:p w14:paraId="64C37626" w14:textId="7BC1340C" w:rsidR="00266288" w:rsidRPr="00034FFE" w:rsidRDefault="002B74D1" w:rsidP="00DF0BE5">
      <w:pPr>
        <w:tabs>
          <w:tab w:val="left" w:pos="567"/>
        </w:tabs>
        <w:ind w:left="567" w:hanging="567"/>
        <w:jc w:val="both"/>
        <w:rPr>
          <w:sz w:val="20"/>
        </w:rPr>
      </w:pPr>
      <w:r w:rsidRPr="00034FFE">
        <w:rPr>
          <w:b/>
          <w:sz w:val="20"/>
        </w:rPr>
        <w:t>8.</w:t>
      </w:r>
      <w:r w:rsidR="00DF0BE5" w:rsidRPr="00034FFE">
        <w:rPr>
          <w:b/>
          <w:sz w:val="20"/>
        </w:rPr>
        <w:tab/>
      </w:r>
      <w:r w:rsidR="00266288" w:rsidRPr="00034FFE">
        <w:rPr>
          <w:b/>
          <w:sz w:val="20"/>
        </w:rPr>
        <w:t>Ferien</w:t>
      </w:r>
      <w:r w:rsidR="009A5108" w:rsidRPr="00034FFE">
        <w:rPr>
          <w:b/>
          <w:sz w:val="20"/>
        </w:rPr>
        <w:t xml:space="preserve"> </w:t>
      </w:r>
      <w:r w:rsidR="009A5108" w:rsidRPr="00034FFE">
        <w:rPr>
          <w:sz w:val="20"/>
        </w:rPr>
        <w:t>(Art. 9 GAV)</w:t>
      </w:r>
    </w:p>
    <w:p w14:paraId="39987E06" w14:textId="77777777" w:rsidR="009A5108" w:rsidRPr="00C42D4D" w:rsidRDefault="009A5108" w:rsidP="00DF0BE5">
      <w:pPr>
        <w:tabs>
          <w:tab w:val="left" w:pos="567"/>
        </w:tabs>
        <w:ind w:left="567" w:hanging="567"/>
        <w:jc w:val="both"/>
        <w:rPr>
          <w:b/>
          <w:sz w:val="20"/>
        </w:rPr>
      </w:pPr>
    </w:p>
    <w:p w14:paraId="2A278D70" w14:textId="6E83D3FB" w:rsidR="009A5108" w:rsidRPr="00C42D4D" w:rsidRDefault="009A5108" w:rsidP="00DF0BE5">
      <w:pPr>
        <w:tabs>
          <w:tab w:val="left" w:pos="567"/>
          <w:tab w:val="left" w:pos="5387"/>
          <w:tab w:val="left" w:pos="6238"/>
          <w:tab w:val="left" w:pos="6521"/>
          <w:tab w:val="left" w:pos="8931"/>
        </w:tabs>
        <w:ind w:left="567" w:right="-29" w:hanging="567"/>
        <w:rPr>
          <w:sz w:val="18"/>
        </w:rPr>
      </w:pPr>
      <w:r w:rsidRPr="00C42D4D">
        <w:rPr>
          <w:sz w:val="18"/>
        </w:rPr>
        <w:t>8.1</w:t>
      </w:r>
      <w:r w:rsidRPr="00C42D4D">
        <w:rPr>
          <w:sz w:val="18"/>
        </w:rPr>
        <w:tab/>
        <w:t xml:space="preserve">Die Dauer der jährlichen Ferien beträgt </w:t>
      </w:r>
      <w:proofErr w:type="spellStart"/>
      <w:r w:rsidRPr="00C42D4D">
        <w:rPr>
          <w:sz w:val="18"/>
        </w:rPr>
        <w:t>gemäss</w:t>
      </w:r>
      <w:proofErr w:type="spellEnd"/>
      <w:r w:rsidRPr="00C42D4D">
        <w:rPr>
          <w:sz w:val="18"/>
        </w:rPr>
        <w:t xml:space="preserve"> Art. </w:t>
      </w:r>
      <w:r w:rsidR="00706BA9" w:rsidRPr="00C42D4D">
        <w:rPr>
          <w:sz w:val="18"/>
        </w:rPr>
        <w:t xml:space="preserve">9 </w:t>
      </w:r>
      <w:r w:rsidRPr="00C42D4D">
        <w:rPr>
          <w:sz w:val="18"/>
        </w:rPr>
        <w:t>GAV:</w:t>
      </w:r>
    </w:p>
    <w:p w14:paraId="4A69D2AF" w14:textId="77777777" w:rsidR="009A5108" w:rsidRPr="00705DEF" w:rsidRDefault="009A5108" w:rsidP="00DF0BE5">
      <w:pPr>
        <w:tabs>
          <w:tab w:val="left" w:pos="567"/>
          <w:tab w:val="left" w:pos="5387"/>
          <w:tab w:val="left" w:pos="6238"/>
          <w:tab w:val="left" w:pos="6521"/>
          <w:tab w:val="left" w:pos="8931"/>
        </w:tabs>
        <w:ind w:left="567" w:right="-29" w:hanging="567"/>
        <w:rPr>
          <w:sz w:val="2"/>
          <w:highlight w:val="green"/>
        </w:rPr>
      </w:pPr>
    </w:p>
    <w:p w14:paraId="58C46AF9" w14:textId="77777777" w:rsidR="009A5108" w:rsidRPr="00C42D4D" w:rsidRDefault="009A5108" w:rsidP="00DF0BE5">
      <w:pPr>
        <w:tabs>
          <w:tab w:val="left" w:pos="567"/>
          <w:tab w:val="left" w:pos="709"/>
          <w:tab w:val="left" w:pos="3402"/>
          <w:tab w:val="left" w:pos="5387"/>
          <w:tab w:val="left" w:pos="6238"/>
          <w:tab w:val="left" w:pos="6521"/>
          <w:tab w:val="left" w:pos="8931"/>
        </w:tabs>
        <w:ind w:left="567" w:right="-29" w:hanging="567"/>
        <w:rPr>
          <w:sz w:val="14"/>
        </w:rPr>
      </w:pPr>
      <w:r w:rsidRPr="00C42D4D">
        <w:rPr>
          <w:sz w:val="18"/>
        </w:rPr>
        <w:tab/>
      </w:r>
      <w:r w:rsidRPr="00C42D4D">
        <w:rPr>
          <w:sz w:val="18"/>
        </w:rPr>
        <w:sym w:font="Wingdings 2" w:char="F096"/>
      </w:r>
      <w:r w:rsidR="00C42D4D" w:rsidRPr="00C42D4D">
        <w:rPr>
          <w:sz w:val="18"/>
        </w:rPr>
        <w:tab/>
        <w:t>bis zum vollendeten 20.</w:t>
      </w:r>
      <w:r w:rsidRPr="00C42D4D">
        <w:rPr>
          <w:sz w:val="18"/>
        </w:rPr>
        <w:t xml:space="preserve"> Altersjahr</w:t>
      </w:r>
      <w:r w:rsidR="00706BA9" w:rsidRPr="00C42D4D">
        <w:rPr>
          <w:sz w:val="18"/>
        </w:rPr>
        <w:tab/>
      </w:r>
      <w:r w:rsidR="00C42D4D" w:rsidRPr="00C42D4D">
        <w:rPr>
          <w:sz w:val="18"/>
        </w:rPr>
        <w:t>25</w:t>
      </w:r>
      <w:r w:rsidRPr="00C42D4D">
        <w:rPr>
          <w:sz w:val="18"/>
        </w:rPr>
        <w:t xml:space="preserve"> Arbeitstage </w:t>
      </w:r>
    </w:p>
    <w:p w14:paraId="0248C5C7" w14:textId="65E8B8CE" w:rsidR="009A5108" w:rsidRPr="00C42D4D" w:rsidRDefault="009A5108" w:rsidP="00DF0BE5">
      <w:pPr>
        <w:tabs>
          <w:tab w:val="left" w:pos="567"/>
          <w:tab w:val="left" w:pos="709"/>
          <w:tab w:val="left" w:pos="3402"/>
          <w:tab w:val="left" w:pos="5387"/>
          <w:tab w:val="left" w:pos="6238"/>
          <w:tab w:val="left" w:pos="6521"/>
          <w:tab w:val="left" w:pos="8931"/>
        </w:tabs>
        <w:ind w:left="567" w:right="-29" w:hanging="567"/>
        <w:rPr>
          <w:sz w:val="14"/>
        </w:rPr>
      </w:pPr>
      <w:r w:rsidRPr="00C42D4D">
        <w:rPr>
          <w:sz w:val="18"/>
        </w:rPr>
        <w:tab/>
      </w:r>
      <w:r w:rsidRPr="00C42D4D">
        <w:rPr>
          <w:sz w:val="18"/>
        </w:rPr>
        <w:sym w:font="Wingdings 2" w:char="F096"/>
      </w:r>
      <w:r w:rsidRPr="00C42D4D">
        <w:rPr>
          <w:sz w:val="18"/>
        </w:rPr>
        <w:tab/>
      </w:r>
      <w:r w:rsidR="00A666DD">
        <w:rPr>
          <w:sz w:val="18"/>
        </w:rPr>
        <w:t xml:space="preserve">ab dem </w:t>
      </w:r>
      <w:r w:rsidR="00011DD8">
        <w:rPr>
          <w:sz w:val="18"/>
        </w:rPr>
        <w:t>21</w:t>
      </w:r>
      <w:r w:rsidR="00706BA9" w:rsidRPr="00C42D4D">
        <w:rPr>
          <w:sz w:val="18"/>
        </w:rPr>
        <w:t xml:space="preserve">. </w:t>
      </w:r>
      <w:r w:rsidRPr="00C42D4D">
        <w:rPr>
          <w:sz w:val="18"/>
        </w:rPr>
        <w:t>Altersj</w:t>
      </w:r>
      <w:r w:rsidR="00C42D4D" w:rsidRPr="00C42D4D">
        <w:rPr>
          <w:sz w:val="18"/>
        </w:rPr>
        <w:t>ahr</w:t>
      </w:r>
      <w:r w:rsidR="00C42D4D" w:rsidRPr="00C42D4D">
        <w:rPr>
          <w:sz w:val="18"/>
        </w:rPr>
        <w:tab/>
      </w:r>
      <w:r w:rsidR="00C42D4D" w:rsidRPr="00C42D4D">
        <w:rPr>
          <w:sz w:val="18"/>
        </w:rPr>
        <w:tab/>
        <w:t>22</w:t>
      </w:r>
      <w:r w:rsidRPr="00C42D4D">
        <w:rPr>
          <w:sz w:val="18"/>
        </w:rPr>
        <w:t xml:space="preserve"> Arbeitstage</w:t>
      </w:r>
    </w:p>
    <w:p w14:paraId="3CD80550" w14:textId="3FC57209" w:rsidR="009A5108" w:rsidRPr="00C42D4D" w:rsidRDefault="009A5108" w:rsidP="00DF0BE5">
      <w:pPr>
        <w:tabs>
          <w:tab w:val="left" w:pos="567"/>
          <w:tab w:val="left" w:pos="709"/>
          <w:tab w:val="left" w:pos="3402"/>
          <w:tab w:val="left" w:pos="5387"/>
          <w:tab w:val="left" w:pos="6238"/>
          <w:tab w:val="left" w:pos="6521"/>
          <w:tab w:val="left" w:pos="8931"/>
        </w:tabs>
        <w:ind w:left="567" w:right="-29" w:hanging="567"/>
        <w:rPr>
          <w:sz w:val="18"/>
        </w:rPr>
      </w:pPr>
      <w:r w:rsidRPr="00C42D4D">
        <w:rPr>
          <w:sz w:val="18"/>
        </w:rPr>
        <w:tab/>
      </w:r>
      <w:r w:rsidRPr="00C42D4D">
        <w:rPr>
          <w:sz w:val="18"/>
        </w:rPr>
        <w:sym w:font="Wingdings 2" w:char="F096"/>
      </w:r>
      <w:r w:rsidR="00706BA9" w:rsidRPr="00C42D4D">
        <w:rPr>
          <w:sz w:val="18"/>
        </w:rPr>
        <w:tab/>
      </w:r>
      <w:r w:rsidR="00A666DD">
        <w:rPr>
          <w:sz w:val="18"/>
        </w:rPr>
        <w:t xml:space="preserve">ab dem 50. </w:t>
      </w:r>
      <w:r w:rsidR="00C42D4D" w:rsidRPr="00C42D4D">
        <w:rPr>
          <w:sz w:val="18"/>
        </w:rPr>
        <w:t>Altersjahr</w:t>
      </w:r>
      <w:r w:rsidR="00C42D4D" w:rsidRPr="00C42D4D">
        <w:rPr>
          <w:sz w:val="18"/>
        </w:rPr>
        <w:tab/>
      </w:r>
      <w:r w:rsidR="00C42D4D" w:rsidRPr="00C42D4D">
        <w:rPr>
          <w:sz w:val="18"/>
        </w:rPr>
        <w:tab/>
        <w:t>28</w:t>
      </w:r>
      <w:r w:rsidRPr="00C42D4D">
        <w:rPr>
          <w:sz w:val="18"/>
        </w:rPr>
        <w:t xml:space="preserve"> Arbeitstage</w:t>
      </w:r>
    </w:p>
    <w:p w14:paraId="46509360" w14:textId="7C718B27" w:rsidR="009A5108" w:rsidRPr="00C42D4D" w:rsidRDefault="009A5108" w:rsidP="00DF0BE5">
      <w:pPr>
        <w:tabs>
          <w:tab w:val="left" w:pos="567"/>
          <w:tab w:val="left" w:pos="709"/>
          <w:tab w:val="left" w:pos="3402"/>
          <w:tab w:val="left" w:pos="5387"/>
          <w:tab w:val="left" w:pos="6238"/>
          <w:tab w:val="left" w:pos="6521"/>
          <w:tab w:val="left" w:pos="8931"/>
        </w:tabs>
        <w:ind w:left="567" w:right="-29" w:hanging="567"/>
        <w:rPr>
          <w:sz w:val="18"/>
        </w:rPr>
      </w:pPr>
      <w:r w:rsidRPr="00C42D4D">
        <w:rPr>
          <w:sz w:val="18"/>
        </w:rPr>
        <w:tab/>
      </w:r>
      <w:r w:rsidRPr="00C42D4D">
        <w:rPr>
          <w:sz w:val="18"/>
        </w:rPr>
        <w:sym w:font="Wingdings 2" w:char="F096"/>
      </w:r>
      <w:r w:rsidR="00706BA9" w:rsidRPr="00C42D4D">
        <w:rPr>
          <w:sz w:val="18"/>
        </w:rPr>
        <w:tab/>
        <w:t xml:space="preserve">ab </w:t>
      </w:r>
      <w:r w:rsidR="00A666DD">
        <w:rPr>
          <w:sz w:val="18"/>
        </w:rPr>
        <w:t xml:space="preserve">dem </w:t>
      </w:r>
      <w:r w:rsidR="00706BA9" w:rsidRPr="00C42D4D">
        <w:rPr>
          <w:sz w:val="18"/>
        </w:rPr>
        <w:t>60</w:t>
      </w:r>
      <w:r w:rsidRPr="00C42D4D">
        <w:rPr>
          <w:sz w:val="18"/>
        </w:rPr>
        <w:t>. Altersjahr</w:t>
      </w:r>
      <w:r w:rsidR="00706BA9" w:rsidRPr="00C42D4D">
        <w:rPr>
          <w:sz w:val="18"/>
        </w:rPr>
        <w:t xml:space="preserve"> und 5 Dienstjahren</w:t>
      </w:r>
      <w:r w:rsidR="00706BA9" w:rsidRPr="00C42D4D">
        <w:rPr>
          <w:sz w:val="18"/>
        </w:rPr>
        <w:tab/>
      </w:r>
      <w:r w:rsidRPr="00C42D4D">
        <w:rPr>
          <w:sz w:val="18"/>
        </w:rPr>
        <w:t>30 Arbeitstage.</w:t>
      </w:r>
    </w:p>
    <w:p w14:paraId="1C329508" w14:textId="77777777" w:rsidR="009A5108" w:rsidRPr="00705DEF" w:rsidRDefault="009A5108" w:rsidP="00DF0BE5">
      <w:pPr>
        <w:tabs>
          <w:tab w:val="left" w:pos="567"/>
          <w:tab w:val="left" w:pos="3402"/>
          <w:tab w:val="left" w:pos="5387"/>
          <w:tab w:val="left" w:pos="6238"/>
          <w:tab w:val="left" w:pos="6521"/>
          <w:tab w:val="left" w:pos="8931"/>
        </w:tabs>
        <w:ind w:left="567" w:right="-29" w:hanging="567"/>
        <w:rPr>
          <w:sz w:val="18"/>
          <w:highlight w:val="green"/>
        </w:rPr>
      </w:pPr>
    </w:p>
    <w:p w14:paraId="5B8C0E80" w14:textId="77777777" w:rsidR="009A5108" w:rsidRPr="00C42D4D" w:rsidRDefault="00706BA9" w:rsidP="00DF0BE5">
      <w:pPr>
        <w:tabs>
          <w:tab w:val="left" w:pos="567"/>
          <w:tab w:val="left" w:pos="5387"/>
          <w:tab w:val="left" w:pos="6238"/>
          <w:tab w:val="left" w:pos="6521"/>
          <w:tab w:val="left" w:pos="9356"/>
        </w:tabs>
        <w:ind w:left="567" w:right="-142" w:hanging="567"/>
        <w:jc w:val="both"/>
        <w:rPr>
          <w:sz w:val="18"/>
        </w:rPr>
      </w:pPr>
      <w:r w:rsidRPr="00C42D4D">
        <w:rPr>
          <w:sz w:val="18"/>
        </w:rPr>
        <w:t>8.2</w:t>
      </w:r>
      <w:r w:rsidRPr="00C42D4D">
        <w:rPr>
          <w:sz w:val="18"/>
        </w:rPr>
        <w:tab/>
      </w:r>
      <w:r w:rsidR="009A5108" w:rsidRPr="00C42D4D">
        <w:rPr>
          <w:sz w:val="18"/>
        </w:rPr>
        <w:t xml:space="preserve">Der Ferienanspruch </w:t>
      </w:r>
      <w:r w:rsidR="00C42D4D">
        <w:rPr>
          <w:sz w:val="18"/>
        </w:rPr>
        <w:t>gilt ab dem 1. Januar des Folgejahres, nachdem das entsprechende Altersjahr erreicht wird.</w:t>
      </w:r>
    </w:p>
    <w:p w14:paraId="27151FFD" w14:textId="77777777" w:rsidR="009A5108" w:rsidRPr="00705DEF" w:rsidRDefault="009A5108" w:rsidP="00DF0BE5">
      <w:pPr>
        <w:tabs>
          <w:tab w:val="left" w:pos="567"/>
          <w:tab w:val="left" w:pos="5387"/>
          <w:tab w:val="left" w:pos="6238"/>
          <w:tab w:val="left" w:pos="6521"/>
          <w:tab w:val="left" w:pos="8931"/>
        </w:tabs>
        <w:ind w:left="567" w:right="-29" w:hanging="567"/>
        <w:jc w:val="both"/>
        <w:rPr>
          <w:sz w:val="18"/>
          <w:highlight w:val="green"/>
        </w:rPr>
      </w:pPr>
    </w:p>
    <w:p w14:paraId="7078FE6E" w14:textId="77777777" w:rsidR="009A5108" w:rsidRPr="00186087" w:rsidRDefault="00706BA9" w:rsidP="00DF0BE5">
      <w:pPr>
        <w:tabs>
          <w:tab w:val="left" w:pos="567"/>
          <w:tab w:val="left" w:pos="5387"/>
          <w:tab w:val="left" w:pos="6238"/>
          <w:tab w:val="left" w:pos="6521"/>
          <w:tab w:val="left" w:pos="8931"/>
        </w:tabs>
        <w:ind w:left="567" w:right="-29" w:hanging="567"/>
        <w:jc w:val="both"/>
        <w:rPr>
          <w:sz w:val="18"/>
        </w:rPr>
      </w:pPr>
      <w:r w:rsidRPr="00186087">
        <w:rPr>
          <w:sz w:val="18"/>
        </w:rPr>
        <w:t>8</w:t>
      </w:r>
      <w:r w:rsidR="009A5108" w:rsidRPr="00186087">
        <w:rPr>
          <w:sz w:val="18"/>
        </w:rPr>
        <w:t>.3</w:t>
      </w:r>
      <w:r w:rsidR="009A5108" w:rsidRPr="00186087">
        <w:rPr>
          <w:sz w:val="18"/>
        </w:rPr>
        <w:tab/>
        <w:t>Der Arbeitgeber bestimmt den Zeitpunkt der Ferien und nimmt dabei auf die Wünsche des Arbeitnehmers Rücksicht, soweit es die Betriebsverhältnisse gestatten.</w:t>
      </w:r>
    </w:p>
    <w:p w14:paraId="6CC5B3C6" w14:textId="77777777" w:rsidR="00706BA9" w:rsidRPr="00705DEF" w:rsidRDefault="00706BA9" w:rsidP="00DF0BE5">
      <w:pPr>
        <w:tabs>
          <w:tab w:val="left" w:pos="567"/>
          <w:tab w:val="left" w:pos="5387"/>
          <w:tab w:val="left" w:pos="6238"/>
          <w:tab w:val="left" w:pos="6521"/>
          <w:tab w:val="left" w:pos="8931"/>
        </w:tabs>
        <w:ind w:left="567" w:right="-29" w:hanging="567"/>
        <w:jc w:val="both"/>
        <w:rPr>
          <w:sz w:val="18"/>
          <w:highlight w:val="green"/>
        </w:rPr>
      </w:pPr>
    </w:p>
    <w:p w14:paraId="778EAFD5" w14:textId="2AF46070" w:rsidR="00706BA9" w:rsidRPr="00186087" w:rsidRDefault="00706BA9" w:rsidP="00DF0BE5">
      <w:pPr>
        <w:tabs>
          <w:tab w:val="left" w:pos="567"/>
          <w:tab w:val="left" w:pos="5387"/>
          <w:tab w:val="left" w:pos="6238"/>
          <w:tab w:val="left" w:pos="6521"/>
          <w:tab w:val="left" w:pos="8931"/>
        </w:tabs>
        <w:ind w:left="567" w:right="-29" w:hanging="567"/>
        <w:jc w:val="both"/>
        <w:rPr>
          <w:sz w:val="18"/>
        </w:rPr>
      </w:pPr>
      <w:r w:rsidRPr="00186087">
        <w:rPr>
          <w:sz w:val="18"/>
        </w:rPr>
        <w:t>8.4</w:t>
      </w:r>
      <w:r w:rsidRPr="00186087">
        <w:rPr>
          <w:sz w:val="18"/>
        </w:rPr>
        <w:tab/>
        <w:t xml:space="preserve">Im Weiteren gelten die Bestimmungen </w:t>
      </w:r>
      <w:proofErr w:type="spellStart"/>
      <w:r w:rsidRPr="00186087">
        <w:rPr>
          <w:sz w:val="18"/>
        </w:rPr>
        <w:t>gemäss</w:t>
      </w:r>
      <w:proofErr w:type="spellEnd"/>
      <w:r w:rsidRPr="00186087">
        <w:rPr>
          <w:sz w:val="18"/>
        </w:rPr>
        <w:t xml:space="preserve"> Art. 9 GAV.</w:t>
      </w:r>
    </w:p>
    <w:p w14:paraId="37FC76CA" w14:textId="77777777" w:rsidR="009A5108" w:rsidRPr="00705DEF" w:rsidRDefault="009A5108" w:rsidP="00DF0BE5">
      <w:pPr>
        <w:tabs>
          <w:tab w:val="left" w:pos="567"/>
        </w:tabs>
        <w:ind w:left="567" w:hanging="567"/>
        <w:jc w:val="both"/>
        <w:rPr>
          <w:b/>
          <w:sz w:val="20"/>
          <w:highlight w:val="green"/>
        </w:rPr>
      </w:pPr>
    </w:p>
    <w:p w14:paraId="6B65F953" w14:textId="1E57563C" w:rsidR="00D51EAE" w:rsidRPr="00034FFE" w:rsidRDefault="002B74D1" w:rsidP="00DF0BE5">
      <w:pPr>
        <w:tabs>
          <w:tab w:val="left" w:pos="567"/>
          <w:tab w:val="left" w:pos="5387"/>
          <w:tab w:val="left" w:pos="6238"/>
          <w:tab w:val="left" w:pos="6521"/>
          <w:tab w:val="left" w:pos="8931"/>
        </w:tabs>
        <w:ind w:left="567" w:right="-29" w:hanging="567"/>
        <w:jc w:val="both"/>
        <w:rPr>
          <w:sz w:val="20"/>
        </w:rPr>
      </w:pPr>
      <w:r w:rsidRPr="00034FFE">
        <w:rPr>
          <w:b/>
          <w:sz w:val="20"/>
        </w:rPr>
        <w:t>9.</w:t>
      </w:r>
      <w:r w:rsidR="00D51EAE" w:rsidRPr="00034FFE">
        <w:rPr>
          <w:b/>
          <w:sz w:val="20"/>
        </w:rPr>
        <w:tab/>
        <w:t xml:space="preserve">Feiertage </w:t>
      </w:r>
      <w:r w:rsidR="00D51EAE" w:rsidRPr="00034FFE">
        <w:rPr>
          <w:sz w:val="20"/>
        </w:rPr>
        <w:t>(Art. 1</w:t>
      </w:r>
      <w:r w:rsidR="00A666DD" w:rsidRPr="00034FFE">
        <w:rPr>
          <w:sz w:val="20"/>
        </w:rPr>
        <w:t>0</w:t>
      </w:r>
      <w:r w:rsidR="00D51EAE" w:rsidRPr="00034FFE">
        <w:rPr>
          <w:sz w:val="20"/>
        </w:rPr>
        <w:t xml:space="preserve"> GAV)</w:t>
      </w:r>
    </w:p>
    <w:p w14:paraId="421ACC1B" w14:textId="77777777" w:rsidR="00D51EAE" w:rsidRPr="00705DEF" w:rsidRDefault="00D51EAE" w:rsidP="00DF0BE5">
      <w:pPr>
        <w:tabs>
          <w:tab w:val="left" w:pos="567"/>
          <w:tab w:val="left" w:pos="5387"/>
          <w:tab w:val="left" w:pos="6238"/>
          <w:tab w:val="left" w:pos="6521"/>
          <w:tab w:val="left" w:pos="8931"/>
        </w:tabs>
        <w:ind w:left="567" w:right="-29" w:hanging="567"/>
        <w:jc w:val="both"/>
        <w:rPr>
          <w:sz w:val="18"/>
          <w:highlight w:val="green"/>
        </w:rPr>
      </w:pPr>
    </w:p>
    <w:p w14:paraId="1914F177" w14:textId="77777777" w:rsidR="00D51EAE" w:rsidRPr="00186087" w:rsidRDefault="00D51EAE" w:rsidP="00DF0BE5">
      <w:pPr>
        <w:tabs>
          <w:tab w:val="left" w:pos="567"/>
          <w:tab w:val="left" w:pos="5387"/>
          <w:tab w:val="left" w:pos="6238"/>
          <w:tab w:val="left" w:pos="6521"/>
          <w:tab w:val="left" w:pos="8931"/>
        </w:tabs>
        <w:ind w:left="567" w:right="-29" w:hanging="567"/>
        <w:jc w:val="both"/>
        <w:rPr>
          <w:sz w:val="18"/>
        </w:rPr>
      </w:pPr>
      <w:r w:rsidRPr="00186087">
        <w:rPr>
          <w:sz w:val="18"/>
        </w:rPr>
        <w:t>9</w:t>
      </w:r>
      <w:r w:rsidR="003D3B7F" w:rsidRPr="00186087">
        <w:rPr>
          <w:sz w:val="18"/>
        </w:rPr>
        <w:t>.</w:t>
      </w:r>
      <w:r w:rsidRPr="00186087">
        <w:rPr>
          <w:sz w:val="18"/>
        </w:rPr>
        <w:t>1</w:t>
      </w:r>
      <w:r w:rsidRPr="00186087">
        <w:rPr>
          <w:sz w:val="18"/>
        </w:rPr>
        <w:tab/>
      </w:r>
      <w:proofErr w:type="gramStart"/>
      <w:r w:rsidRPr="00186087">
        <w:rPr>
          <w:sz w:val="18"/>
        </w:rPr>
        <w:t>Höchstens</w:t>
      </w:r>
      <w:proofErr w:type="gramEnd"/>
      <w:r w:rsidRPr="00186087">
        <w:rPr>
          <w:sz w:val="18"/>
        </w:rPr>
        <w:t xml:space="preserve"> neun Feiertage im Jahr sind den Sonntagen gleichgestellt und entschädigungs</w:t>
      </w:r>
      <w:r w:rsidR="005859E1" w:rsidRPr="00186087">
        <w:rPr>
          <w:sz w:val="18"/>
        </w:rPr>
        <w:t>pflichtig</w:t>
      </w:r>
      <w:r w:rsidRPr="00186087">
        <w:rPr>
          <w:sz w:val="18"/>
        </w:rPr>
        <w:t>, sofern sie auf einen Werktag</w:t>
      </w:r>
      <w:r w:rsidR="005859E1" w:rsidRPr="00186087">
        <w:rPr>
          <w:sz w:val="18"/>
        </w:rPr>
        <w:t xml:space="preserve"> fallen (Mo – Sa).</w:t>
      </w:r>
      <w:r w:rsidRPr="00186087">
        <w:rPr>
          <w:sz w:val="18"/>
        </w:rPr>
        <w:t xml:space="preserve"> Zu diesen Feiertagen zählen:</w:t>
      </w:r>
    </w:p>
    <w:p w14:paraId="53802AE9" w14:textId="77777777" w:rsidR="00D51EAE" w:rsidRPr="00034FFE" w:rsidRDefault="00D51EAE" w:rsidP="00DF0BE5">
      <w:pPr>
        <w:tabs>
          <w:tab w:val="left" w:pos="567"/>
          <w:tab w:val="left" w:pos="993"/>
          <w:tab w:val="left" w:pos="5387"/>
          <w:tab w:val="left" w:pos="6238"/>
          <w:tab w:val="left" w:pos="6521"/>
          <w:tab w:val="left" w:pos="8931"/>
        </w:tabs>
        <w:ind w:left="567" w:right="-28" w:hanging="567"/>
        <w:jc w:val="both"/>
        <w:rPr>
          <w:sz w:val="18"/>
          <w:szCs w:val="18"/>
        </w:rPr>
      </w:pPr>
      <w:r w:rsidRPr="00034FFE">
        <w:rPr>
          <w:sz w:val="18"/>
          <w:szCs w:val="18"/>
        </w:rPr>
        <w:tab/>
      </w:r>
      <w:r w:rsidRPr="00034FFE">
        <w:rPr>
          <w:sz w:val="18"/>
          <w:szCs w:val="18"/>
        </w:rPr>
        <w:tab/>
      </w:r>
      <w:r w:rsidRPr="00034FFE">
        <w:rPr>
          <w:sz w:val="18"/>
          <w:szCs w:val="18"/>
        </w:rPr>
        <w:sym w:font="Wingdings 2" w:char="F0A0"/>
      </w:r>
      <w:r w:rsidRPr="00034FFE">
        <w:rPr>
          <w:sz w:val="18"/>
          <w:szCs w:val="18"/>
        </w:rPr>
        <w:t xml:space="preserve">  Neujahr</w:t>
      </w:r>
      <w:r w:rsidRPr="00034FFE">
        <w:rPr>
          <w:sz w:val="18"/>
          <w:szCs w:val="18"/>
        </w:rPr>
        <w:tab/>
      </w:r>
      <w:r w:rsidRPr="00034FFE">
        <w:rPr>
          <w:sz w:val="18"/>
          <w:szCs w:val="18"/>
        </w:rPr>
        <w:sym w:font="Wingdings 2" w:char="F0A0"/>
      </w:r>
      <w:r w:rsidRPr="00034FFE">
        <w:rPr>
          <w:sz w:val="18"/>
          <w:szCs w:val="18"/>
        </w:rPr>
        <w:t xml:space="preserve">  Pfingstmontag</w:t>
      </w:r>
    </w:p>
    <w:p w14:paraId="76FB0DD3" w14:textId="77777777" w:rsidR="00D51EAE" w:rsidRPr="00034FFE" w:rsidRDefault="00D51EAE" w:rsidP="00DF0BE5">
      <w:pPr>
        <w:tabs>
          <w:tab w:val="left" w:pos="567"/>
          <w:tab w:val="left" w:pos="993"/>
          <w:tab w:val="left" w:pos="5387"/>
          <w:tab w:val="left" w:pos="6238"/>
          <w:tab w:val="left" w:pos="6521"/>
          <w:tab w:val="left" w:pos="8931"/>
        </w:tabs>
        <w:ind w:left="567" w:right="-28" w:hanging="567"/>
        <w:jc w:val="both"/>
        <w:rPr>
          <w:sz w:val="18"/>
          <w:szCs w:val="18"/>
        </w:rPr>
      </w:pPr>
      <w:r w:rsidRPr="00034FFE">
        <w:rPr>
          <w:sz w:val="18"/>
          <w:szCs w:val="18"/>
        </w:rPr>
        <w:tab/>
      </w:r>
      <w:r w:rsidRPr="00034FFE">
        <w:rPr>
          <w:sz w:val="18"/>
          <w:szCs w:val="18"/>
        </w:rPr>
        <w:tab/>
      </w:r>
      <w:r w:rsidRPr="00034FFE">
        <w:rPr>
          <w:sz w:val="18"/>
          <w:szCs w:val="18"/>
        </w:rPr>
        <w:sym w:font="Wingdings 2" w:char="F0A0"/>
      </w:r>
      <w:r w:rsidRPr="00034FFE">
        <w:rPr>
          <w:sz w:val="18"/>
          <w:szCs w:val="18"/>
        </w:rPr>
        <w:t xml:space="preserve">  Berchtoldstag (2. Januar)</w:t>
      </w:r>
      <w:r w:rsidRPr="00034FFE">
        <w:rPr>
          <w:sz w:val="18"/>
          <w:szCs w:val="18"/>
        </w:rPr>
        <w:tab/>
      </w:r>
      <w:r w:rsidRPr="00034FFE">
        <w:rPr>
          <w:sz w:val="18"/>
          <w:szCs w:val="18"/>
        </w:rPr>
        <w:sym w:font="Wingdings 2" w:char="F0A0"/>
      </w:r>
      <w:r w:rsidRPr="00034FFE">
        <w:rPr>
          <w:sz w:val="18"/>
          <w:szCs w:val="18"/>
        </w:rPr>
        <w:t xml:space="preserve">  1. August (Bundesfeiertag)</w:t>
      </w:r>
    </w:p>
    <w:p w14:paraId="184E480C" w14:textId="77777777" w:rsidR="00D51EAE" w:rsidRPr="00034FFE" w:rsidRDefault="00D51EAE" w:rsidP="00DF0BE5">
      <w:pPr>
        <w:tabs>
          <w:tab w:val="left" w:pos="567"/>
          <w:tab w:val="left" w:pos="993"/>
          <w:tab w:val="left" w:pos="5387"/>
          <w:tab w:val="left" w:pos="6238"/>
          <w:tab w:val="left" w:pos="6521"/>
          <w:tab w:val="left" w:pos="8931"/>
        </w:tabs>
        <w:ind w:left="567" w:right="-28" w:hanging="567"/>
        <w:jc w:val="both"/>
        <w:rPr>
          <w:sz w:val="18"/>
          <w:szCs w:val="18"/>
        </w:rPr>
      </w:pPr>
      <w:r w:rsidRPr="00034FFE">
        <w:rPr>
          <w:sz w:val="18"/>
          <w:szCs w:val="18"/>
        </w:rPr>
        <w:tab/>
      </w:r>
      <w:r w:rsidRPr="00034FFE">
        <w:rPr>
          <w:sz w:val="18"/>
          <w:szCs w:val="18"/>
        </w:rPr>
        <w:tab/>
      </w:r>
      <w:r w:rsidRPr="00034FFE">
        <w:rPr>
          <w:sz w:val="18"/>
          <w:szCs w:val="18"/>
        </w:rPr>
        <w:sym w:font="Wingdings 2" w:char="F0A0"/>
      </w:r>
      <w:r w:rsidRPr="00034FFE">
        <w:rPr>
          <w:sz w:val="18"/>
          <w:szCs w:val="18"/>
        </w:rPr>
        <w:t xml:space="preserve">  </w:t>
      </w:r>
      <w:r w:rsidR="00C96CF7" w:rsidRPr="00034FFE">
        <w:rPr>
          <w:sz w:val="18"/>
          <w:szCs w:val="18"/>
        </w:rPr>
        <w:t>Karfreitag</w:t>
      </w:r>
      <w:r w:rsidR="00C96CF7" w:rsidRPr="00034FFE">
        <w:rPr>
          <w:sz w:val="18"/>
          <w:szCs w:val="18"/>
        </w:rPr>
        <w:tab/>
      </w:r>
      <w:r w:rsidRPr="00034FFE">
        <w:rPr>
          <w:sz w:val="18"/>
          <w:szCs w:val="18"/>
        </w:rPr>
        <w:sym w:font="Wingdings 2" w:char="F0A0"/>
      </w:r>
      <w:r w:rsidRPr="00034FFE">
        <w:rPr>
          <w:sz w:val="18"/>
          <w:szCs w:val="18"/>
        </w:rPr>
        <w:t xml:space="preserve">  Weihnachten (25. Dezember)</w:t>
      </w:r>
    </w:p>
    <w:p w14:paraId="0E2EB986" w14:textId="77777777" w:rsidR="00D51EAE" w:rsidRPr="00034FFE" w:rsidRDefault="00D51EAE" w:rsidP="00DF0BE5">
      <w:pPr>
        <w:tabs>
          <w:tab w:val="left" w:pos="567"/>
          <w:tab w:val="left" w:pos="993"/>
          <w:tab w:val="left" w:pos="5387"/>
          <w:tab w:val="left" w:pos="6238"/>
          <w:tab w:val="left" w:pos="6521"/>
          <w:tab w:val="left" w:pos="8931"/>
        </w:tabs>
        <w:ind w:left="567" w:right="-28" w:hanging="567"/>
        <w:jc w:val="both"/>
        <w:rPr>
          <w:sz w:val="18"/>
          <w:szCs w:val="18"/>
        </w:rPr>
      </w:pPr>
      <w:r w:rsidRPr="00034FFE">
        <w:rPr>
          <w:sz w:val="18"/>
          <w:szCs w:val="18"/>
        </w:rPr>
        <w:tab/>
      </w:r>
      <w:r w:rsidRPr="00034FFE">
        <w:rPr>
          <w:sz w:val="18"/>
          <w:szCs w:val="18"/>
        </w:rPr>
        <w:tab/>
      </w:r>
      <w:r w:rsidRPr="00034FFE">
        <w:rPr>
          <w:sz w:val="18"/>
          <w:szCs w:val="18"/>
        </w:rPr>
        <w:sym w:font="Wingdings 2" w:char="F0A0"/>
      </w:r>
      <w:r w:rsidRPr="00034FFE">
        <w:rPr>
          <w:sz w:val="18"/>
          <w:szCs w:val="18"/>
        </w:rPr>
        <w:t xml:space="preserve">  Ostermontag</w:t>
      </w:r>
      <w:r w:rsidRPr="00034FFE">
        <w:rPr>
          <w:sz w:val="18"/>
          <w:szCs w:val="18"/>
        </w:rPr>
        <w:tab/>
      </w:r>
      <w:r w:rsidRPr="00034FFE">
        <w:rPr>
          <w:sz w:val="18"/>
          <w:szCs w:val="18"/>
        </w:rPr>
        <w:sym w:font="Wingdings 2" w:char="F0A0"/>
      </w:r>
      <w:r w:rsidRPr="00034FFE">
        <w:rPr>
          <w:sz w:val="18"/>
          <w:szCs w:val="18"/>
        </w:rPr>
        <w:t xml:space="preserve">  Stephanstag (26. Dezember)</w:t>
      </w:r>
    </w:p>
    <w:p w14:paraId="318FEFE5" w14:textId="77777777" w:rsidR="00D51EAE" w:rsidRPr="00034FFE" w:rsidRDefault="00D51EAE" w:rsidP="00DF0BE5">
      <w:pPr>
        <w:tabs>
          <w:tab w:val="left" w:pos="567"/>
          <w:tab w:val="left" w:pos="993"/>
          <w:tab w:val="left" w:pos="5387"/>
          <w:tab w:val="left" w:pos="6238"/>
          <w:tab w:val="left" w:pos="6521"/>
          <w:tab w:val="left" w:pos="8931"/>
        </w:tabs>
        <w:ind w:left="567" w:right="-28" w:hanging="567"/>
        <w:jc w:val="both"/>
        <w:rPr>
          <w:sz w:val="18"/>
          <w:szCs w:val="18"/>
        </w:rPr>
      </w:pPr>
      <w:r w:rsidRPr="00034FFE">
        <w:rPr>
          <w:sz w:val="18"/>
          <w:szCs w:val="18"/>
        </w:rPr>
        <w:tab/>
      </w:r>
      <w:r w:rsidRPr="00034FFE">
        <w:rPr>
          <w:sz w:val="18"/>
          <w:szCs w:val="18"/>
        </w:rPr>
        <w:tab/>
      </w:r>
      <w:r w:rsidRPr="00034FFE">
        <w:rPr>
          <w:sz w:val="18"/>
          <w:szCs w:val="18"/>
        </w:rPr>
        <w:sym w:font="Wingdings 2" w:char="F0A0"/>
      </w:r>
      <w:r w:rsidRPr="00034FFE">
        <w:rPr>
          <w:sz w:val="18"/>
          <w:szCs w:val="18"/>
        </w:rPr>
        <w:t xml:space="preserve">  </w:t>
      </w:r>
      <w:r w:rsidR="00A542E1" w:rsidRPr="00034FFE">
        <w:rPr>
          <w:sz w:val="18"/>
          <w:szCs w:val="18"/>
        </w:rPr>
        <w:t>Auffahrt</w:t>
      </w:r>
    </w:p>
    <w:p w14:paraId="79F2F017" w14:textId="77777777" w:rsidR="00D51EAE" w:rsidRPr="00705DEF" w:rsidRDefault="00D51EAE" w:rsidP="00DF0BE5">
      <w:pPr>
        <w:tabs>
          <w:tab w:val="left" w:pos="567"/>
          <w:tab w:val="left" w:pos="993"/>
          <w:tab w:val="left" w:pos="5387"/>
          <w:tab w:val="left" w:pos="6238"/>
          <w:tab w:val="left" w:pos="6521"/>
          <w:tab w:val="left" w:pos="8931"/>
        </w:tabs>
        <w:ind w:left="567" w:right="-29" w:hanging="567"/>
        <w:jc w:val="both"/>
        <w:rPr>
          <w:sz w:val="10"/>
          <w:highlight w:val="green"/>
        </w:rPr>
      </w:pPr>
    </w:p>
    <w:p w14:paraId="77F1A2A1" w14:textId="61F758F9" w:rsidR="00D51EAE" w:rsidRPr="00186087" w:rsidRDefault="00D51EAE" w:rsidP="00034FFE">
      <w:pPr>
        <w:tabs>
          <w:tab w:val="left" w:pos="567"/>
          <w:tab w:val="left" w:pos="993"/>
          <w:tab w:val="left" w:pos="5387"/>
          <w:tab w:val="left" w:pos="6238"/>
          <w:tab w:val="left" w:pos="6521"/>
          <w:tab w:val="left" w:pos="8931"/>
        </w:tabs>
        <w:ind w:left="567" w:right="-29" w:hanging="567"/>
        <w:jc w:val="both"/>
        <w:rPr>
          <w:sz w:val="18"/>
        </w:rPr>
      </w:pPr>
      <w:r w:rsidRPr="00186087">
        <w:rPr>
          <w:sz w:val="18"/>
        </w:rPr>
        <w:t>9.2</w:t>
      </w:r>
      <w:r w:rsidRPr="00186087">
        <w:rPr>
          <w:sz w:val="18"/>
        </w:rPr>
        <w:tab/>
        <w:t>Die oben genannten Feiertage</w:t>
      </w:r>
      <w:r w:rsidR="00034FFE">
        <w:rPr>
          <w:sz w:val="18"/>
        </w:rPr>
        <w:t>, die in die Ferien fallen, können nachbezogen werden, sofern sie auf einen Arbeitstag fallen, an dem der Arbeitnehmende normalerweise gearbeitet hätte</w:t>
      </w:r>
      <w:r w:rsidR="003D3B7F" w:rsidRPr="00186087">
        <w:rPr>
          <w:sz w:val="18"/>
        </w:rPr>
        <w:t xml:space="preserve"> (Art. </w:t>
      </w:r>
      <w:r w:rsidR="00A666DD">
        <w:rPr>
          <w:sz w:val="18"/>
        </w:rPr>
        <w:t>10</w:t>
      </w:r>
      <w:r w:rsidR="003D3B7F" w:rsidRPr="00186087">
        <w:rPr>
          <w:sz w:val="18"/>
        </w:rPr>
        <w:t xml:space="preserve">. </w:t>
      </w:r>
      <w:r w:rsidR="00A666DD">
        <w:rPr>
          <w:sz w:val="18"/>
        </w:rPr>
        <w:t>Abs.</w:t>
      </w:r>
      <w:r w:rsidR="00034FFE">
        <w:rPr>
          <w:sz w:val="18"/>
        </w:rPr>
        <w:t>4</w:t>
      </w:r>
      <w:r w:rsidR="003D3B7F" w:rsidRPr="00186087">
        <w:rPr>
          <w:sz w:val="18"/>
        </w:rPr>
        <w:t xml:space="preserve"> GAV).</w:t>
      </w:r>
    </w:p>
    <w:p w14:paraId="0BF8F97F" w14:textId="77777777" w:rsidR="003D3B7F" w:rsidRPr="00705DEF" w:rsidRDefault="003D3B7F" w:rsidP="00DF0BE5">
      <w:pPr>
        <w:tabs>
          <w:tab w:val="left" w:pos="567"/>
          <w:tab w:val="left" w:pos="993"/>
          <w:tab w:val="left" w:pos="5387"/>
          <w:tab w:val="left" w:pos="6238"/>
          <w:tab w:val="left" w:pos="6521"/>
          <w:tab w:val="left" w:pos="8931"/>
        </w:tabs>
        <w:ind w:left="567" w:right="-29" w:hanging="567"/>
        <w:jc w:val="both"/>
        <w:rPr>
          <w:sz w:val="18"/>
          <w:highlight w:val="green"/>
        </w:rPr>
      </w:pPr>
    </w:p>
    <w:p w14:paraId="69882C1D" w14:textId="4228AB19" w:rsidR="00D51EAE" w:rsidRPr="00186087" w:rsidRDefault="003D3B7F" w:rsidP="00DF0BE5">
      <w:pPr>
        <w:tabs>
          <w:tab w:val="left" w:pos="567"/>
          <w:tab w:val="left" w:pos="993"/>
          <w:tab w:val="left" w:pos="5387"/>
          <w:tab w:val="left" w:pos="6238"/>
          <w:tab w:val="left" w:pos="6521"/>
          <w:tab w:val="left" w:pos="8931"/>
        </w:tabs>
        <w:ind w:left="567" w:right="-29" w:hanging="567"/>
        <w:jc w:val="both"/>
        <w:rPr>
          <w:sz w:val="18"/>
        </w:rPr>
      </w:pPr>
      <w:r w:rsidRPr="00186087">
        <w:rPr>
          <w:sz w:val="18"/>
        </w:rPr>
        <w:t>9.3</w:t>
      </w:r>
      <w:r w:rsidR="00D51EAE" w:rsidRPr="00186087">
        <w:rPr>
          <w:sz w:val="18"/>
        </w:rPr>
        <w:tab/>
        <w:t xml:space="preserve">Der </w:t>
      </w:r>
      <w:r w:rsidR="00034FFE">
        <w:rPr>
          <w:sz w:val="18"/>
        </w:rPr>
        <w:t>1. Mai ist im Kanton Thurgau arbeitsfrei, jedoch nicht lohnfortzahlungspflichtig. Er kann deshalb vor- oder nachgeholt oder als Ferientag abgegolten werden (Art. 10 Abs. 3 GAV).</w:t>
      </w:r>
    </w:p>
    <w:p w14:paraId="28115078" w14:textId="77777777" w:rsidR="00D51EAE" w:rsidRPr="00705DEF" w:rsidRDefault="00D51EAE" w:rsidP="00DF0BE5">
      <w:pPr>
        <w:tabs>
          <w:tab w:val="left" w:pos="567"/>
          <w:tab w:val="left" w:pos="993"/>
          <w:tab w:val="left" w:pos="5387"/>
          <w:tab w:val="left" w:pos="6238"/>
          <w:tab w:val="left" w:pos="6521"/>
          <w:tab w:val="left" w:pos="8931"/>
        </w:tabs>
        <w:ind w:left="567" w:right="-29" w:hanging="567"/>
        <w:jc w:val="both"/>
        <w:rPr>
          <w:sz w:val="18"/>
          <w:highlight w:val="green"/>
        </w:rPr>
      </w:pPr>
    </w:p>
    <w:p w14:paraId="3B48CFB4" w14:textId="77777777" w:rsidR="00D51EAE" w:rsidRPr="00186087" w:rsidRDefault="003D3B7F" w:rsidP="00DF0BE5">
      <w:pPr>
        <w:tabs>
          <w:tab w:val="left" w:pos="567"/>
          <w:tab w:val="left" w:pos="993"/>
          <w:tab w:val="left" w:pos="5387"/>
          <w:tab w:val="left" w:pos="6238"/>
          <w:tab w:val="left" w:pos="6521"/>
          <w:tab w:val="left" w:pos="8931"/>
        </w:tabs>
        <w:ind w:left="567" w:right="-29" w:hanging="567"/>
        <w:jc w:val="both"/>
        <w:rPr>
          <w:sz w:val="18"/>
        </w:rPr>
      </w:pPr>
      <w:r w:rsidRPr="00186087">
        <w:rPr>
          <w:sz w:val="18"/>
        </w:rPr>
        <w:t>9.4</w:t>
      </w:r>
      <w:r w:rsidR="00D51EAE" w:rsidRPr="00186087">
        <w:rPr>
          <w:sz w:val="18"/>
        </w:rPr>
        <w:tab/>
        <w:t xml:space="preserve">Bei Arbeitnehmern im Monatslohn ist die Entschädigung der Feiertage im Monatslohn inbegriffen. Den im Stundenlohn Beschäftigten entrichtet der Arbeitgeber den </w:t>
      </w:r>
      <w:proofErr w:type="spellStart"/>
      <w:r w:rsidR="00D51EAE" w:rsidRPr="00186087">
        <w:rPr>
          <w:sz w:val="18"/>
        </w:rPr>
        <w:t>anteilmässig</w:t>
      </w:r>
      <w:proofErr w:type="spellEnd"/>
      <w:r w:rsidR="00D51EAE" w:rsidRPr="00186087">
        <w:rPr>
          <w:sz w:val="18"/>
        </w:rPr>
        <w:t xml:space="preserve"> auf die Feiertage entfallenden Lohn, sofern diese Feiertage nicht ohnehin auf arbeitsfreie Tag</w:t>
      </w:r>
      <w:r w:rsidRPr="00186087">
        <w:rPr>
          <w:sz w:val="18"/>
        </w:rPr>
        <w:t>e</w:t>
      </w:r>
      <w:r w:rsidR="00D51EAE" w:rsidRPr="00186087">
        <w:rPr>
          <w:sz w:val="18"/>
        </w:rPr>
        <w:t xml:space="preserve"> fallen. </w:t>
      </w:r>
    </w:p>
    <w:p w14:paraId="6F365FC8" w14:textId="77777777" w:rsidR="00034FFE" w:rsidRDefault="00034FFE" w:rsidP="002B74D1">
      <w:pPr>
        <w:tabs>
          <w:tab w:val="left" w:pos="567"/>
        </w:tabs>
        <w:ind w:left="567" w:hanging="567"/>
        <w:jc w:val="both"/>
        <w:rPr>
          <w:rFonts w:cs="Arial"/>
          <w:b/>
          <w:sz w:val="20"/>
        </w:rPr>
      </w:pPr>
    </w:p>
    <w:p w14:paraId="73550A7F" w14:textId="26AF1362" w:rsidR="003D3B7F" w:rsidRPr="00034FFE" w:rsidRDefault="003D3B7F" w:rsidP="002B74D1">
      <w:pPr>
        <w:tabs>
          <w:tab w:val="left" w:pos="567"/>
        </w:tabs>
        <w:ind w:left="567" w:hanging="567"/>
        <w:jc w:val="both"/>
        <w:rPr>
          <w:rFonts w:cs="Arial"/>
          <w:sz w:val="20"/>
        </w:rPr>
      </w:pPr>
      <w:r w:rsidRPr="00034FFE">
        <w:rPr>
          <w:rFonts w:cs="Arial"/>
          <w:b/>
          <w:sz w:val="20"/>
        </w:rPr>
        <w:t>10.</w:t>
      </w:r>
      <w:r w:rsidRPr="00034FFE">
        <w:rPr>
          <w:rFonts w:cs="Arial"/>
          <w:b/>
          <w:sz w:val="20"/>
        </w:rPr>
        <w:tab/>
      </w:r>
      <w:proofErr w:type="spellStart"/>
      <w:r w:rsidRPr="00034FFE">
        <w:rPr>
          <w:rFonts w:cs="Arial"/>
          <w:b/>
          <w:sz w:val="20"/>
        </w:rPr>
        <w:t>Absenzenentschädigung</w:t>
      </w:r>
      <w:proofErr w:type="spellEnd"/>
      <w:r w:rsidRPr="00034FFE">
        <w:rPr>
          <w:rFonts w:cs="Arial"/>
          <w:b/>
          <w:sz w:val="20"/>
        </w:rPr>
        <w:t xml:space="preserve"> </w:t>
      </w:r>
      <w:r w:rsidRPr="00034FFE">
        <w:rPr>
          <w:rFonts w:cs="Arial"/>
          <w:sz w:val="20"/>
        </w:rPr>
        <w:t xml:space="preserve">(Art. </w:t>
      </w:r>
      <w:r w:rsidR="00CF361A">
        <w:rPr>
          <w:rFonts w:cs="Arial"/>
          <w:sz w:val="20"/>
        </w:rPr>
        <w:t>1</w:t>
      </w:r>
      <w:r w:rsidRPr="00034FFE">
        <w:rPr>
          <w:rFonts w:cs="Arial"/>
          <w:sz w:val="20"/>
        </w:rPr>
        <w:t>6 GAV)</w:t>
      </w:r>
    </w:p>
    <w:p w14:paraId="2080AFBC" w14:textId="77777777" w:rsidR="003D3B7F" w:rsidRPr="00705DEF" w:rsidRDefault="003D3B7F" w:rsidP="00DF0BE5">
      <w:pPr>
        <w:tabs>
          <w:tab w:val="left" w:pos="567"/>
          <w:tab w:val="left" w:pos="851"/>
          <w:tab w:val="left" w:pos="1701"/>
        </w:tabs>
        <w:ind w:left="567" w:hanging="567"/>
        <w:jc w:val="both"/>
        <w:rPr>
          <w:rFonts w:cs="Arial"/>
          <w:sz w:val="18"/>
          <w:highlight w:val="green"/>
        </w:rPr>
      </w:pPr>
    </w:p>
    <w:p w14:paraId="03E2940B" w14:textId="77777777" w:rsidR="003D3B7F" w:rsidRPr="00186087" w:rsidRDefault="003D3B7F" w:rsidP="00CF361A">
      <w:pPr>
        <w:tabs>
          <w:tab w:val="left" w:pos="567"/>
          <w:tab w:val="left" w:pos="851"/>
          <w:tab w:val="left" w:pos="1701"/>
        </w:tabs>
        <w:ind w:left="567" w:hanging="567"/>
        <w:rPr>
          <w:rFonts w:cs="Arial"/>
          <w:sz w:val="18"/>
        </w:rPr>
      </w:pPr>
      <w:r w:rsidRPr="00186087">
        <w:rPr>
          <w:rFonts w:cs="Arial"/>
          <w:sz w:val="18"/>
        </w:rPr>
        <w:tab/>
        <w:t>Der Arbeitnehmende hat Anspruch auf bezahlte freie Tage im Umfang von:</w:t>
      </w:r>
    </w:p>
    <w:p w14:paraId="26562E2F" w14:textId="6FBF7C3D" w:rsidR="003D3B7F" w:rsidRPr="00186087" w:rsidRDefault="00186087" w:rsidP="00CF361A">
      <w:pPr>
        <w:pStyle w:val="Liste"/>
        <w:tabs>
          <w:tab w:val="left" w:pos="567"/>
          <w:tab w:val="left" w:pos="851"/>
        </w:tabs>
        <w:ind w:left="851" w:hanging="851"/>
        <w:rPr>
          <w:rFonts w:ascii="Arial" w:hAnsi="Arial" w:cs="Arial"/>
          <w:sz w:val="18"/>
        </w:rPr>
      </w:pPr>
      <w:r w:rsidRPr="00186087">
        <w:rPr>
          <w:rFonts w:ascii="Arial" w:hAnsi="Arial" w:cs="Arial"/>
          <w:sz w:val="18"/>
        </w:rPr>
        <w:tab/>
        <w:t>a.</w:t>
      </w:r>
      <w:r w:rsidRPr="00186087">
        <w:rPr>
          <w:rFonts w:ascii="Arial" w:hAnsi="Arial" w:cs="Arial"/>
          <w:sz w:val="18"/>
        </w:rPr>
        <w:tab/>
        <w:t>2 Tage bei eigener Heirat</w:t>
      </w:r>
      <w:r w:rsidR="00CF361A">
        <w:rPr>
          <w:rFonts w:ascii="Arial" w:hAnsi="Arial" w:cs="Arial"/>
          <w:sz w:val="18"/>
        </w:rPr>
        <w:t>;</w:t>
      </w:r>
    </w:p>
    <w:p w14:paraId="53367FCA" w14:textId="5244C56A" w:rsidR="003D3B7F" w:rsidRPr="00186087" w:rsidRDefault="003D3B7F" w:rsidP="00CF361A">
      <w:pPr>
        <w:pStyle w:val="Liste"/>
        <w:tabs>
          <w:tab w:val="left" w:pos="567"/>
          <w:tab w:val="left" w:pos="851"/>
        </w:tabs>
        <w:ind w:left="851" w:hanging="851"/>
        <w:rPr>
          <w:rFonts w:ascii="Arial" w:hAnsi="Arial" w:cs="Arial"/>
          <w:sz w:val="18"/>
        </w:rPr>
      </w:pPr>
      <w:r w:rsidRPr="00186087">
        <w:rPr>
          <w:rFonts w:ascii="Arial" w:hAnsi="Arial" w:cs="Arial"/>
          <w:sz w:val="18"/>
        </w:rPr>
        <w:tab/>
        <w:t>b.</w:t>
      </w:r>
      <w:r w:rsidRPr="00186087">
        <w:rPr>
          <w:rFonts w:ascii="Arial" w:hAnsi="Arial" w:cs="Arial"/>
          <w:sz w:val="18"/>
        </w:rPr>
        <w:tab/>
        <w:t>1 Tag bei der Geburt eines eigenen Kindes</w:t>
      </w:r>
      <w:r w:rsidR="00CF361A">
        <w:rPr>
          <w:rFonts w:ascii="Arial" w:hAnsi="Arial" w:cs="Arial"/>
          <w:sz w:val="18"/>
        </w:rPr>
        <w:t xml:space="preserve"> (zusätzlich zum Vaterschaftsurlaub nach Art. 329g OR);</w:t>
      </w:r>
    </w:p>
    <w:p w14:paraId="6CD1437E" w14:textId="33565045" w:rsidR="003D3B7F" w:rsidRPr="00186087" w:rsidRDefault="003D3B7F" w:rsidP="00CF361A">
      <w:pPr>
        <w:pStyle w:val="Liste"/>
        <w:tabs>
          <w:tab w:val="left" w:pos="567"/>
          <w:tab w:val="left" w:pos="851"/>
        </w:tabs>
        <w:ind w:left="851" w:hanging="851"/>
        <w:rPr>
          <w:rFonts w:ascii="Arial" w:hAnsi="Arial" w:cs="Arial"/>
          <w:sz w:val="18"/>
        </w:rPr>
      </w:pPr>
      <w:r w:rsidRPr="00186087">
        <w:rPr>
          <w:rFonts w:ascii="Arial" w:hAnsi="Arial" w:cs="Arial"/>
          <w:sz w:val="18"/>
        </w:rPr>
        <w:tab/>
        <w:t>c.</w:t>
      </w:r>
      <w:r w:rsidRPr="00186087">
        <w:rPr>
          <w:rFonts w:ascii="Arial" w:hAnsi="Arial" w:cs="Arial"/>
          <w:sz w:val="18"/>
        </w:rPr>
        <w:tab/>
        <w:t xml:space="preserve">1 Tag bei Heirat eines </w:t>
      </w:r>
      <w:r w:rsidR="00CF361A">
        <w:rPr>
          <w:rFonts w:ascii="Arial" w:hAnsi="Arial" w:cs="Arial"/>
          <w:sz w:val="18"/>
        </w:rPr>
        <w:t xml:space="preserve">eigenen </w:t>
      </w:r>
      <w:r w:rsidRPr="00186087">
        <w:rPr>
          <w:rFonts w:ascii="Arial" w:hAnsi="Arial" w:cs="Arial"/>
          <w:sz w:val="18"/>
        </w:rPr>
        <w:t>Kindes</w:t>
      </w:r>
      <w:r w:rsidR="00CF361A">
        <w:rPr>
          <w:rFonts w:ascii="Arial" w:hAnsi="Arial" w:cs="Arial"/>
          <w:sz w:val="18"/>
        </w:rPr>
        <w:t>;</w:t>
      </w:r>
    </w:p>
    <w:p w14:paraId="3317342E" w14:textId="200E304A" w:rsidR="003D3B7F" w:rsidRPr="00186087" w:rsidRDefault="003D3B7F" w:rsidP="00CF361A">
      <w:pPr>
        <w:pStyle w:val="Liste"/>
        <w:tabs>
          <w:tab w:val="left" w:pos="567"/>
          <w:tab w:val="left" w:pos="851"/>
        </w:tabs>
        <w:ind w:left="851" w:hanging="851"/>
        <w:rPr>
          <w:rFonts w:ascii="Arial" w:hAnsi="Arial" w:cs="Arial"/>
          <w:sz w:val="18"/>
        </w:rPr>
      </w:pPr>
      <w:r w:rsidRPr="00186087">
        <w:rPr>
          <w:rFonts w:ascii="Arial" w:hAnsi="Arial" w:cs="Arial"/>
          <w:sz w:val="18"/>
        </w:rPr>
        <w:tab/>
        <w:t>d.</w:t>
      </w:r>
      <w:r w:rsidRPr="00186087">
        <w:rPr>
          <w:rFonts w:ascii="Arial" w:hAnsi="Arial" w:cs="Arial"/>
          <w:sz w:val="18"/>
        </w:rPr>
        <w:tab/>
        <w:t>3 Tage beim Tod des Ehegatten</w:t>
      </w:r>
      <w:r w:rsidR="00CF361A">
        <w:rPr>
          <w:rFonts w:ascii="Arial" w:hAnsi="Arial" w:cs="Arial"/>
          <w:sz w:val="18"/>
        </w:rPr>
        <w:t xml:space="preserve"> bzw. Lebenspartners</w:t>
      </w:r>
      <w:r w:rsidRPr="00186087">
        <w:rPr>
          <w:rFonts w:ascii="Arial" w:hAnsi="Arial" w:cs="Arial"/>
          <w:sz w:val="18"/>
        </w:rPr>
        <w:t>, eines eigenen Kindes sowie Stief- oder Adoptivkindes</w:t>
      </w:r>
      <w:r w:rsidR="00CF361A">
        <w:rPr>
          <w:rFonts w:ascii="Arial" w:hAnsi="Arial" w:cs="Arial"/>
          <w:sz w:val="18"/>
        </w:rPr>
        <w:t>;</w:t>
      </w:r>
    </w:p>
    <w:p w14:paraId="1C39A8D9" w14:textId="1B8CA965" w:rsidR="003D3B7F" w:rsidRPr="00186087" w:rsidRDefault="003D3B7F" w:rsidP="00CF361A">
      <w:pPr>
        <w:tabs>
          <w:tab w:val="left" w:pos="567"/>
          <w:tab w:val="left" w:pos="851"/>
        </w:tabs>
        <w:ind w:left="851" w:hanging="851"/>
        <w:rPr>
          <w:rFonts w:cs="Arial"/>
          <w:sz w:val="18"/>
        </w:rPr>
      </w:pPr>
      <w:r w:rsidRPr="00186087">
        <w:rPr>
          <w:rFonts w:cs="Arial"/>
          <w:sz w:val="18"/>
        </w:rPr>
        <w:tab/>
        <w:t>e.</w:t>
      </w:r>
      <w:r w:rsidRPr="00186087">
        <w:rPr>
          <w:rFonts w:cs="Arial"/>
          <w:sz w:val="18"/>
        </w:rPr>
        <w:tab/>
        <w:t xml:space="preserve">1 Tag </w:t>
      </w:r>
      <w:r w:rsidRPr="00186087">
        <w:rPr>
          <w:rFonts w:cs="Arial"/>
          <w:sz w:val="18"/>
        </w:rPr>
        <w:tab/>
        <w:t xml:space="preserve">beim Tod eines Geschwisters, der Eltern oder Schwiegereltern, </w:t>
      </w:r>
      <w:proofErr w:type="spellStart"/>
      <w:r w:rsidRPr="00186087">
        <w:rPr>
          <w:rFonts w:cs="Arial"/>
          <w:sz w:val="18"/>
        </w:rPr>
        <w:t>Grosseltern</w:t>
      </w:r>
      <w:proofErr w:type="spellEnd"/>
      <w:r w:rsidRPr="00186087">
        <w:rPr>
          <w:rFonts w:cs="Arial"/>
          <w:sz w:val="18"/>
        </w:rPr>
        <w:t xml:space="preserve"> oder </w:t>
      </w:r>
      <w:proofErr w:type="spellStart"/>
      <w:r w:rsidRPr="00186087">
        <w:rPr>
          <w:rFonts w:cs="Arial"/>
          <w:sz w:val="18"/>
        </w:rPr>
        <w:t>Grosskindern</w:t>
      </w:r>
      <w:proofErr w:type="spellEnd"/>
      <w:r w:rsidRPr="00186087">
        <w:rPr>
          <w:rFonts w:cs="Arial"/>
          <w:sz w:val="18"/>
        </w:rPr>
        <w:t xml:space="preserve">, gleichgültig, ob solche im Haushalt des </w:t>
      </w:r>
      <w:proofErr w:type="spellStart"/>
      <w:r w:rsidRPr="00186087">
        <w:rPr>
          <w:rFonts w:cs="Arial"/>
          <w:sz w:val="18"/>
        </w:rPr>
        <w:t>Arbeitnehmendes</w:t>
      </w:r>
      <w:proofErr w:type="spellEnd"/>
      <w:r w:rsidRPr="00186087">
        <w:rPr>
          <w:rFonts w:cs="Arial"/>
          <w:sz w:val="18"/>
        </w:rPr>
        <w:t xml:space="preserve"> lebten oder nicht. In begründeten Ausnahmefällen erhöht sich der Anspruch bis auf 3 Tage, wenn der Nachweis erbracht wird, dass eine längere Absenz erforderlich ist</w:t>
      </w:r>
      <w:r w:rsidR="00CF361A">
        <w:rPr>
          <w:rFonts w:cs="Arial"/>
          <w:sz w:val="18"/>
        </w:rPr>
        <w:t>;</w:t>
      </w:r>
    </w:p>
    <w:p w14:paraId="6B0F4207" w14:textId="439F883C" w:rsidR="003D3B7F" w:rsidRPr="00186087" w:rsidRDefault="003D3B7F" w:rsidP="00CF361A">
      <w:pPr>
        <w:tabs>
          <w:tab w:val="left" w:pos="567"/>
          <w:tab w:val="left" w:pos="851"/>
        </w:tabs>
        <w:ind w:left="851" w:hanging="851"/>
        <w:rPr>
          <w:rFonts w:cs="Arial"/>
          <w:sz w:val="18"/>
        </w:rPr>
      </w:pPr>
      <w:r w:rsidRPr="00186087">
        <w:rPr>
          <w:rFonts w:cs="Arial"/>
          <w:sz w:val="18"/>
        </w:rPr>
        <w:tab/>
        <w:t>f.</w:t>
      </w:r>
      <w:r w:rsidRPr="00186087">
        <w:rPr>
          <w:rFonts w:cs="Arial"/>
          <w:sz w:val="18"/>
        </w:rPr>
        <w:tab/>
        <w:t>1 Tag pro Jahr bei Umzug mit eigenem Hausrat, sofern der Arbeitnehmende nicht in gekündigtem Arbeitsverhältnis steht</w:t>
      </w:r>
      <w:r w:rsidR="00CF361A">
        <w:rPr>
          <w:rFonts w:cs="Arial"/>
          <w:sz w:val="18"/>
        </w:rPr>
        <w:t>;</w:t>
      </w:r>
    </w:p>
    <w:p w14:paraId="2CBC514E" w14:textId="16983FBF" w:rsidR="00BA7500" w:rsidRDefault="003D3B7F" w:rsidP="00CF361A">
      <w:pPr>
        <w:pStyle w:val="Liste"/>
        <w:tabs>
          <w:tab w:val="left" w:pos="567"/>
          <w:tab w:val="left" w:pos="851"/>
        </w:tabs>
        <w:ind w:left="851" w:hanging="851"/>
        <w:rPr>
          <w:rFonts w:ascii="Arial" w:hAnsi="Arial" w:cs="Arial"/>
          <w:sz w:val="18"/>
        </w:rPr>
      </w:pPr>
      <w:r w:rsidRPr="00186087">
        <w:rPr>
          <w:rFonts w:ascii="Arial" w:hAnsi="Arial" w:cs="Arial"/>
          <w:sz w:val="18"/>
        </w:rPr>
        <w:tab/>
        <w:t>g.</w:t>
      </w:r>
      <w:r w:rsidRPr="00186087">
        <w:rPr>
          <w:rFonts w:ascii="Arial" w:hAnsi="Arial" w:cs="Arial"/>
          <w:sz w:val="18"/>
        </w:rPr>
        <w:tab/>
      </w:r>
      <w:r w:rsidR="00BA7500">
        <w:rPr>
          <w:rFonts w:ascii="Arial" w:hAnsi="Arial" w:cs="Arial"/>
          <w:sz w:val="18"/>
        </w:rPr>
        <w:t>1 Tag bei militärischer Inspektion;</w:t>
      </w:r>
    </w:p>
    <w:p w14:paraId="43650566" w14:textId="41EBACE7" w:rsidR="003D3B7F" w:rsidRPr="00186087" w:rsidRDefault="00BA7500" w:rsidP="00CF361A">
      <w:pPr>
        <w:pStyle w:val="Liste"/>
        <w:tabs>
          <w:tab w:val="left" w:pos="567"/>
          <w:tab w:val="left" w:pos="851"/>
        </w:tabs>
        <w:ind w:left="851" w:hanging="851"/>
        <w:rPr>
          <w:rFonts w:ascii="Arial" w:hAnsi="Arial" w:cs="Arial"/>
          <w:sz w:val="18"/>
        </w:rPr>
      </w:pPr>
      <w:r>
        <w:rPr>
          <w:rFonts w:ascii="Arial" w:hAnsi="Arial" w:cs="Arial"/>
          <w:sz w:val="18"/>
        </w:rPr>
        <w:tab/>
        <w:t>h.</w:t>
      </w:r>
      <w:r>
        <w:rPr>
          <w:rFonts w:ascii="Arial" w:hAnsi="Arial" w:cs="Arial"/>
          <w:sz w:val="18"/>
        </w:rPr>
        <w:tab/>
        <w:t>Militärische Aushebungstage: die benötigte Anzahl Tage;</w:t>
      </w:r>
    </w:p>
    <w:p w14:paraId="158CE177" w14:textId="2A19FC2A" w:rsidR="003D3B7F" w:rsidRPr="00186087" w:rsidRDefault="00186087" w:rsidP="00CF361A">
      <w:pPr>
        <w:pStyle w:val="Liste"/>
        <w:tabs>
          <w:tab w:val="left" w:pos="567"/>
          <w:tab w:val="left" w:pos="851"/>
        </w:tabs>
        <w:ind w:left="851" w:hanging="851"/>
        <w:rPr>
          <w:rFonts w:ascii="Arial" w:hAnsi="Arial" w:cs="Arial"/>
          <w:sz w:val="18"/>
        </w:rPr>
      </w:pPr>
      <w:r w:rsidRPr="00186087">
        <w:rPr>
          <w:rFonts w:ascii="Arial" w:hAnsi="Arial" w:cs="Arial"/>
          <w:sz w:val="18"/>
        </w:rPr>
        <w:tab/>
      </w:r>
      <w:r w:rsidR="00BA7500">
        <w:rPr>
          <w:rFonts w:ascii="Arial" w:hAnsi="Arial" w:cs="Arial"/>
          <w:sz w:val="18"/>
        </w:rPr>
        <w:t>i</w:t>
      </w:r>
      <w:r w:rsidRPr="00186087">
        <w:rPr>
          <w:rFonts w:ascii="Arial" w:hAnsi="Arial" w:cs="Arial"/>
          <w:sz w:val="18"/>
        </w:rPr>
        <w:t>.</w:t>
      </w:r>
      <w:r w:rsidRPr="00186087">
        <w:rPr>
          <w:rFonts w:ascii="Arial" w:hAnsi="Arial" w:cs="Arial"/>
          <w:sz w:val="18"/>
        </w:rPr>
        <w:tab/>
      </w:r>
      <w:r w:rsidR="00BA7500">
        <w:rPr>
          <w:rFonts w:ascii="Arial" w:hAnsi="Arial" w:cs="Arial"/>
          <w:sz w:val="18"/>
        </w:rPr>
        <w:t xml:space="preserve">3 Tage zur Pflege kranker, in Hausgemeinschaft lebender Familienmitglieder, für die eine gesetzliche Betreuungspflicht besteht und </w:t>
      </w:r>
      <w:proofErr w:type="gramStart"/>
      <w:r w:rsidR="00BA7500">
        <w:rPr>
          <w:rFonts w:ascii="Arial" w:hAnsi="Arial" w:cs="Arial"/>
          <w:sz w:val="18"/>
        </w:rPr>
        <w:t>soweit</w:t>
      </w:r>
      <w:proofErr w:type="gramEnd"/>
      <w:r w:rsidR="00BA7500">
        <w:rPr>
          <w:rFonts w:ascii="Arial" w:hAnsi="Arial" w:cs="Arial"/>
          <w:sz w:val="18"/>
        </w:rPr>
        <w:t xml:space="preserve"> die Pflege nicht anderweitig organisiert werden kann.</w:t>
      </w:r>
    </w:p>
    <w:p w14:paraId="58B249AD" w14:textId="77777777" w:rsidR="003D3B7F" w:rsidRPr="00705DEF" w:rsidRDefault="003D3B7F" w:rsidP="00932FD4">
      <w:pPr>
        <w:tabs>
          <w:tab w:val="left" w:pos="567"/>
          <w:tab w:val="left" w:pos="2127"/>
        </w:tabs>
        <w:ind w:left="2127" w:hanging="2127"/>
        <w:jc w:val="both"/>
        <w:rPr>
          <w:b/>
          <w:sz w:val="20"/>
          <w:highlight w:val="green"/>
        </w:rPr>
      </w:pPr>
    </w:p>
    <w:p w14:paraId="4AC15B92" w14:textId="5A71D671" w:rsidR="00266288" w:rsidRPr="00BA7500" w:rsidRDefault="003D3B7F" w:rsidP="00DF0BE5">
      <w:pPr>
        <w:tabs>
          <w:tab w:val="left" w:pos="567"/>
        </w:tabs>
        <w:ind w:left="567" w:hanging="567"/>
        <w:jc w:val="both"/>
        <w:rPr>
          <w:sz w:val="20"/>
        </w:rPr>
      </w:pPr>
      <w:r w:rsidRPr="00BA7500">
        <w:rPr>
          <w:b/>
          <w:sz w:val="20"/>
        </w:rPr>
        <w:lastRenderedPageBreak/>
        <w:t>11</w:t>
      </w:r>
      <w:r w:rsidR="002B74D1" w:rsidRPr="00BA7500">
        <w:rPr>
          <w:b/>
          <w:sz w:val="20"/>
        </w:rPr>
        <w:t>.</w:t>
      </w:r>
      <w:r w:rsidR="00DF0BE5" w:rsidRPr="00BA7500">
        <w:rPr>
          <w:b/>
          <w:sz w:val="20"/>
        </w:rPr>
        <w:tab/>
      </w:r>
      <w:r w:rsidR="00266288" w:rsidRPr="00BA7500">
        <w:rPr>
          <w:b/>
          <w:sz w:val="20"/>
        </w:rPr>
        <w:t>Arbeitsbeginn und Probezeit</w:t>
      </w:r>
      <w:r w:rsidR="00234F03" w:rsidRPr="00BA7500">
        <w:rPr>
          <w:b/>
          <w:sz w:val="20"/>
        </w:rPr>
        <w:t xml:space="preserve"> </w:t>
      </w:r>
      <w:r w:rsidR="00234F03" w:rsidRPr="00BA7500">
        <w:rPr>
          <w:sz w:val="20"/>
        </w:rPr>
        <w:t xml:space="preserve">(Art. </w:t>
      </w:r>
      <w:r w:rsidR="00BA7500" w:rsidRPr="00BA7500">
        <w:rPr>
          <w:sz w:val="20"/>
        </w:rPr>
        <w:t>27</w:t>
      </w:r>
      <w:r w:rsidR="00234F03" w:rsidRPr="00BA7500">
        <w:rPr>
          <w:sz w:val="20"/>
        </w:rPr>
        <w:t xml:space="preserve"> GAV)</w:t>
      </w:r>
    </w:p>
    <w:p w14:paraId="76E2D530" w14:textId="77777777" w:rsidR="00706BA9" w:rsidRPr="00705DEF" w:rsidRDefault="00706BA9" w:rsidP="00DF0BE5">
      <w:pPr>
        <w:tabs>
          <w:tab w:val="left" w:pos="567"/>
        </w:tabs>
        <w:ind w:left="567" w:hanging="567"/>
        <w:jc w:val="both"/>
        <w:rPr>
          <w:b/>
          <w:sz w:val="22"/>
          <w:highlight w:val="green"/>
        </w:rPr>
      </w:pPr>
    </w:p>
    <w:p w14:paraId="77199AE1" w14:textId="77777777" w:rsidR="00266288" w:rsidRPr="00D430DA" w:rsidRDefault="003D3B7F" w:rsidP="00DF0BE5">
      <w:pPr>
        <w:tabs>
          <w:tab w:val="left" w:pos="567"/>
          <w:tab w:val="left" w:leader="dot" w:pos="8789"/>
        </w:tabs>
        <w:ind w:left="567" w:hanging="567"/>
        <w:jc w:val="both"/>
        <w:rPr>
          <w:sz w:val="18"/>
        </w:rPr>
      </w:pPr>
      <w:r w:rsidRPr="00D430DA">
        <w:rPr>
          <w:sz w:val="18"/>
        </w:rPr>
        <w:t>11</w:t>
      </w:r>
      <w:r w:rsidR="00234F03" w:rsidRPr="00D430DA">
        <w:rPr>
          <w:sz w:val="18"/>
        </w:rPr>
        <w:t>.1</w:t>
      </w:r>
      <w:r w:rsidR="00234F03" w:rsidRPr="00D430DA">
        <w:rPr>
          <w:sz w:val="18"/>
        </w:rPr>
        <w:tab/>
      </w:r>
      <w:r w:rsidR="00266288" w:rsidRPr="00D430DA">
        <w:rPr>
          <w:sz w:val="18"/>
        </w:rPr>
        <w:t xml:space="preserve">Der Arbeitnehmende nahm/nimmt seine Tätigkeit am </w:t>
      </w:r>
      <w:r w:rsidR="00266288" w:rsidRPr="00D430DA">
        <w:rPr>
          <w:sz w:val="18"/>
        </w:rPr>
        <w:tab/>
        <w:t>auf.</w:t>
      </w:r>
    </w:p>
    <w:p w14:paraId="2C57A11A" w14:textId="77777777" w:rsidR="00234F03" w:rsidRPr="00705DEF" w:rsidRDefault="00234F03" w:rsidP="00DF0BE5">
      <w:pPr>
        <w:tabs>
          <w:tab w:val="left" w:pos="567"/>
          <w:tab w:val="left" w:leader="dot" w:pos="8789"/>
        </w:tabs>
        <w:ind w:left="567" w:hanging="567"/>
        <w:jc w:val="both"/>
        <w:rPr>
          <w:sz w:val="18"/>
          <w:highlight w:val="green"/>
        </w:rPr>
      </w:pPr>
    </w:p>
    <w:p w14:paraId="38CC238F" w14:textId="4E2B59E4" w:rsidR="00266288" w:rsidRPr="00D430DA" w:rsidRDefault="003D3B7F" w:rsidP="00DF0BE5">
      <w:pPr>
        <w:tabs>
          <w:tab w:val="left" w:pos="567"/>
          <w:tab w:val="left" w:leader="dot" w:pos="3969"/>
        </w:tabs>
        <w:ind w:left="567" w:hanging="567"/>
        <w:jc w:val="both"/>
        <w:rPr>
          <w:sz w:val="18"/>
        </w:rPr>
      </w:pPr>
      <w:r w:rsidRPr="00D430DA">
        <w:rPr>
          <w:sz w:val="18"/>
        </w:rPr>
        <w:t>11</w:t>
      </w:r>
      <w:r w:rsidR="00234F03" w:rsidRPr="00D430DA">
        <w:rPr>
          <w:sz w:val="18"/>
        </w:rPr>
        <w:t>.2</w:t>
      </w:r>
      <w:r w:rsidR="00234F03" w:rsidRPr="00D430DA">
        <w:rPr>
          <w:sz w:val="18"/>
        </w:rPr>
        <w:tab/>
      </w:r>
      <w:r w:rsidR="00266288" w:rsidRPr="00D430DA">
        <w:rPr>
          <w:sz w:val="18"/>
        </w:rPr>
        <w:t>D</w:t>
      </w:r>
      <w:r w:rsidR="00D633C6">
        <w:rPr>
          <w:sz w:val="18"/>
        </w:rPr>
        <w:t xml:space="preserve">er erste Monat ab </w:t>
      </w:r>
      <w:proofErr w:type="spellStart"/>
      <w:r w:rsidR="00D633C6">
        <w:rPr>
          <w:sz w:val="18"/>
        </w:rPr>
        <w:t>Arbeitaufnahme</w:t>
      </w:r>
      <w:proofErr w:type="spellEnd"/>
      <w:r w:rsidR="00D633C6">
        <w:rPr>
          <w:sz w:val="18"/>
        </w:rPr>
        <w:t xml:space="preserve"> gilt als Probezeit; mit schriftlicher Vereinbarung kann die Probezeit höchstens um zwei Monate verlängert werden (Art. 335b OR). Bei einer effektiven Verkürzung der Probezeit infolge Krankheit, Unfall oder Erfüllung einer nicht freiwillig übernommenen gesetzlichen Pflicht, erfolgt eine entsprechende Verlängerung.</w:t>
      </w:r>
    </w:p>
    <w:p w14:paraId="0A7CF8DF" w14:textId="77777777" w:rsidR="00234F03" w:rsidRPr="00705DEF" w:rsidRDefault="00234F03" w:rsidP="00DF0BE5">
      <w:pPr>
        <w:tabs>
          <w:tab w:val="left" w:pos="567"/>
          <w:tab w:val="left" w:leader="dot" w:pos="3969"/>
        </w:tabs>
        <w:ind w:left="567" w:hanging="567"/>
        <w:jc w:val="both"/>
        <w:rPr>
          <w:sz w:val="18"/>
          <w:highlight w:val="green"/>
        </w:rPr>
      </w:pPr>
    </w:p>
    <w:p w14:paraId="77644745" w14:textId="685CDA97" w:rsidR="00266288" w:rsidRPr="00D430DA" w:rsidRDefault="003D3B7F" w:rsidP="00DF0BE5">
      <w:pPr>
        <w:tabs>
          <w:tab w:val="left" w:pos="567"/>
          <w:tab w:val="left" w:leader="dot" w:pos="3261"/>
        </w:tabs>
        <w:ind w:left="567" w:hanging="567"/>
        <w:jc w:val="both"/>
        <w:rPr>
          <w:b/>
          <w:sz w:val="20"/>
        </w:rPr>
      </w:pPr>
      <w:r w:rsidRPr="00D430DA">
        <w:rPr>
          <w:b/>
          <w:sz w:val="20"/>
        </w:rPr>
        <w:t>12</w:t>
      </w:r>
      <w:r w:rsidR="002B74D1" w:rsidRPr="00D430DA">
        <w:rPr>
          <w:b/>
          <w:sz w:val="20"/>
        </w:rPr>
        <w:t>.</w:t>
      </w:r>
      <w:r w:rsidR="00DF0BE5" w:rsidRPr="00D430DA">
        <w:rPr>
          <w:b/>
          <w:sz w:val="20"/>
        </w:rPr>
        <w:tab/>
      </w:r>
      <w:r w:rsidR="00266288" w:rsidRPr="00D430DA">
        <w:rPr>
          <w:b/>
          <w:sz w:val="20"/>
        </w:rPr>
        <w:t>Dauer des Vertrages und Kündigung</w:t>
      </w:r>
      <w:r w:rsidR="00531A2B">
        <w:rPr>
          <w:b/>
          <w:sz w:val="20"/>
        </w:rPr>
        <w:t xml:space="preserve"> </w:t>
      </w:r>
      <w:r w:rsidR="00531A2B" w:rsidRPr="00531A2B">
        <w:rPr>
          <w:bCs/>
          <w:sz w:val="20"/>
        </w:rPr>
        <w:t>(Art. 28 GAV)</w:t>
      </w:r>
    </w:p>
    <w:p w14:paraId="5D0F0E1D" w14:textId="77777777" w:rsidR="00234F03" w:rsidRPr="00D430DA" w:rsidRDefault="00234F03" w:rsidP="00DF0BE5">
      <w:pPr>
        <w:tabs>
          <w:tab w:val="left" w:pos="567"/>
        </w:tabs>
        <w:ind w:left="567" w:hanging="567"/>
        <w:jc w:val="both"/>
        <w:rPr>
          <w:sz w:val="18"/>
        </w:rPr>
      </w:pPr>
    </w:p>
    <w:p w14:paraId="259D45AE" w14:textId="77777777" w:rsidR="00266288" w:rsidRPr="00D430DA" w:rsidRDefault="003D3B7F" w:rsidP="00DF0BE5">
      <w:pPr>
        <w:tabs>
          <w:tab w:val="left" w:pos="567"/>
        </w:tabs>
        <w:ind w:left="567" w:hanging="567"/>
        <w:jc w:val="both"/>
        <w:rPr>
          <w:sz w:val="18"/>
        </w:rPr>
      </w:pPr>
      <w:r w:rsidRPr="00D430DA">
        <w:rPr>
          <w:sz w:val="18"/>
        </w:rPr>
        <w:t>12</w:t>
      </w:r>
      <w:r w:rsidR="00234F03" w:rsidRPr="00D430DA">
        <w:rPr>
          <w:sz w:val="18"/>
        </w:rPr>
        <w:t>.1</w:t>
      </w:r>
      <w:r w:rsidR="00234F03" w:rsidRPr="00D430DA">
        <w:rPr>
          <w:sz w:val="18"/>
        </w:rPr>
        <w:tab/>
      </w:r>
      <w:r w:rsidR="00266288" w:rsidRPr="00D430DA">
        <w:rPr>
          <w:sz w:val="18"/>
        </w:rPr>
        <w:t>Der Arbeitsvertrag wird auf unbestimmte Zeit abgeschlossen. Er kann beiderseits, unter Einhaltung der vereinbarten Kündigungsfrist, jeweils auf Monatsende, gekündigt werden.</w:t>
      </w:r>
    </w:p>
    <w:p w14:paraId="1D86E134" w14:textId="77777777" w:rsidR="00234F03" w:rsidRPr="00705DEF" w:rsidRDefault="00234F03" w:rsidP="00DF0BE5">
      <w:pPr>
        <w:tabs>
          <w:tab w:val="left" w:pos="567"/>
        </w:tabs>
        <w:ind w:left="567" w:hanging="567"/>
        <w:jc w:val="both"/>
        <w:rPr>
          <w:sz w:val="18"/>
          <w:highlight w:val="green"/>
        </w:rPr>
      </w:pPr>
    </w:p>
    <w:p w14:paraId="5A7A5C2F" w14:textId="7805B2A5" w:rsidR="00266288" w:rsidRPr="00D430DA" w:rsidRDefault="003D3B7F" w:rsidP="00DF0BE5">
      <w:pPr>
        <w:tabs>
          <w:tab w:val="left" w:pos="567"/>
        </w:tabs>
        <w:ind w:left="567" w:hanging="567"/>
        <w:jc w:val="both"/>
        <w:rPr>
          <w:sz w:val="18"/>
        </w:rPr>
      </w:pPr>
      <w:r w:rsidRPr="00D430DA">
        <w:rPr>
          <w:sz w:val="18"/>
        </w:rPr>
        <w:t>12</w:t>
      </w:r>
      <w:r w:rsidR="00234F03" w:rsidRPr="00D430DA">
        <w:rPr>
          <w:sz w:val="18"/>
        </w:rPr>
        <w:t>.2</w:t>
      </w:r>
      <w:r w:rsidR="00234F03" w:rsidRPr="00D430DA">
        <w:rPr>
          <w:sz w:val="18"/>
        </w:rPr>
        <w:tab/>
      </w:r>
      <w:r w:rsidR="00494CEF">
        <w:rPr>
          <w:sz w:val="18"/>
        </w:rPr>
        <w:t>Für Arbeitnehmende bis zum vollendeten 55. Altersjahr gelten folgende Kündigungsfristen:</w:t>
      </w:r>
    </w:p>
    <w:p w14:paraId="24C536C5" w14:textId="3C29BE0F" w:rsidR="00494CEF" w:rsidRDefault="00234F03" w:rsidP="00531A2B">
      <w:pPr>
        <w:tabs>
          <w:tab w:val="left" w:pos="567"/>
          <w:tab w:val="left" w:pos="1134"/>
          <w:tab w:val="left" w:pos="6804"/>
        </w:tabs>
        <w:ind w:left="567" w:hanging="567"/>
        <w:jc w:val="both"/>
        <w:rPr>
          <w:sz w:val="18"/>
        </w:rPr>
      </w:pPr>
      <w:r w:rsidRPr="00D430DA">
        <w:rPr>
          <w:sz w:val="18"/>
        </w:rPr>
        <w:tab/>
      </w:r>
      <w:r w:rsidR="00266288" w:rsidRPr="00D430DA">
        <w:rPr>
          <w:sz w:val="18"/>
        </w:rPr>
        <w:t>a)</w:t>
      </w:r>
      <w:r w:rsidR="00266288" w:rsidRPr="00D430DA">
        <w:rPr>
          <w:sz w:val="18"/>
        </w:rPr>
        <w:tab/>
      </w:r>
      <w:r w:rsidR="00494CEF">
        <w:rPr>
          <w:sz w:val="18"/>
        </w:rPr>
        <w:t>während der Probezeit</w:t>
      </w:r>
      <w:r w:rsidR="00494CEF">
        <w:rPr>
          <w:sz w:val="18"/>
        </w:rPr>
        <w:tab/>
        <w:t>7 Tage</w:t>
      </w:r>
    </w:p>
    <w:p w14:paraId="232F5E2D" w14:textId="7D347EFF" w:rsidR="00266288" w:rsidRPr="00D430DA" w:rsidRDefault="00494CEF" w:rsidP="00531A2B">
      <w:pPr>
        <w:tabs>
          <w:tab w:val="left" w:pos="567"/>
          <w:tab w:val="left" w:pos="1134"/>
          <w:tab w:val="left" w:pos="6804"/>
        </w:tabs>
        <w:ind w:left="567" w:hanging="567"/>
        <w:jc w:val="both"/>
        <w:rPr>
          <w:sz w:val="18"/>
        </w:rPr>
      </w:pPr>
      <w:r>
        <w:rPr>
          <w:sz w:val="18"/>
        </w:rPr>
        <w:tab/>
        <w:t>b)</w:t>
      </w:r>
      <w:r>
        <w:rPr>
          <w:sz w:val="18"/>
        </w:rPr>
        <w:tab/>
      </w:r>
      <w:r w:rsidR="00266288" w:rsidRPr="00D430DA">
        <w:rPr>
          <w:sz w:val="18"/>
        </w:rPr>
        <w:t xml:space="preserve">im </w:t>
      </w:r>
      <w:r w:rsidR="00234F03" w:rsidRPr="00D430DA">
        <w:rPr>
          <w:sz w:val="18"/>
        </w:rPr>
        <w:t>1. Dienstjahr</w:t>
      </w:r>
      <w:r>
        <w:rPr>
          <w:sz w:val="18"/>
        </w:rPr>
        <w:tab/>
      </w:r>
      <w:r w:rsidR="00266288" w:rsidRPr="00D430DA">
        <w:rPr>
          <w:sz w:val="18"/>
        </w:rPr>
        <w:t>1 Monat</w:t>
      </w:r>
    </w:p>
    <w:p w14:paraId="6B3CBBC9" w14:textId="25E0AEAF" w:rsidR="00266288" w:rsidRDefault="00234F03" w:rsidP="00531A2B">
      <w:pPr>
        <w:tabs>
          <w:tab w:val="left" w:pos="567"/>
          <w:tab w:val="left" w:pos="1134"/>
          <w:tab w:val="left" w:pos="6804"/>
        </w:tabs>
        <w:ind w:left="567" w:hanging="567"/>
        <w:jc w:val="both"/>
        <w:rPr>
          <w:sz w:val="18"/>
        </w:rPr>
      </w:pPr>
      <w:r w:rsidRPr="00D430DA">
        <w:rPr>
          <w:sz w:val="18"/>
        </w:rPr>
        <w:tab/>
      </w:r>
      <w:r w:rsidR="00494CEF">
        <w:rPr>
          <w:sz w:val="18"/>
        </w:rPr>
        <w:t>c</w:t>
      </w:r>
      <w:r w:rsidR="00266288" w:rsidRPr="00D430DA">
        <w:rPr>
          <w:sz w:val="18"/>
        </w:rPr>
        <w:t>)</w:t>
      </w:r>
      <w:r w:rsidR="00266288" w:rsidRPr="00D430DA">
        <w:rPr>
          <w:sz w:val="18"/>
        </w:rPr>
        <w:tab/>
      </w:r>
      <w:r w:rsidR="00494CEF">
        <w:rPr>
          <w:sz w:val="18"/>
        </w:rPr>
        <w:t>vom</w:t>
      </w:r>
      <w:r w:rsidR="00266288" w:rsidRPr="00D430DA">
        <w:rPr>
          <w:sz w:val="18"/>
        </w:rPr>
        <w:t xml:space="preserve"> 2. bis und mit 9. Dienstjahr</w:t>
      </w:r>
      <w:r w:rsidR="00266288" w:rsidRPr="00D430DA">
        <w:rPr>
          <w:sz w:val="18"/>
        </w:rPr>
        <w:tab/>
        <w:t>2 Monate</w:t>
      </w:r>
    </w:p>
    <w:p w14:paraId="299137D8" w14:textId="33D166C3" w:rsidR="00494CEF" w:rsidRDefault="00494CEF" w:rsidP="00531A2B">
      <w:pPr>
        <w:tabs>
          <w:tab w:val="left" w:pos="567"/>
          <w:tab w:val="left" w:pos="1134"/>
          <w:tab w:val="left" w:pos="6804"/>
        </w:tabs>
        <w:ind w:left="567" w:hanging="567"/>
        <w:jc w:val="both"/>
        <w:rPr>
          <w:sz w:val="18"/>
        </w:rPr>
      </w:pPr>
      <w:r>
        <w:rPr>
          <w:sz w:val="18"/>
        </w:rPr>
        <w:tab/>
        <w:t>d)</w:t>
      </w:r>
      <w:r>
        <w:rPr>
          <w:sz w:val="18"/>
        </w:rPr>
        <w:tab/>
        <w:t>ab dem 10. Dienstjahr</w:t>
      </w:r>
      <w:r>
        <w:rPr>
          <w:sz w:val="18"/>
        </w:rPr>
        <w:tab/>
        <w:t>3 Monate</w:t>
      </w:r>
    </w:p>
    <w:p w14:paraId="40D9EE82" w14:textId="77777777" w:rsidR="00494CEF" w:rsidRPr="00D430DA" w:rsidRDefault="00494CEF" w:rsidP="00DF0BE5">
      <w:pPr>
        <w:tabs>
          <w:tab w:val="left" w:pos="567"/>
          <w:tab w:val="left" w:pos="1134"/>
          <w:tab w:val="left" w:pos="5670"/>
        </w:tabs>
        <w:ind w:left="567" w:hanging="567"/>
        <w:jc w:val="both"/>
        <w:rPr>
          <w:sz w:val="18"/>
        </w:rPr>
      </w:pPr>
    </w:p>
    <w:p w14:paraId="13D34C1F" w14:textId="2BA9D694" w:rsidR="00531A2B" w:rsidRPr="00D430DA" w:rsidRDefault="00531A2B" w:rsidP="00531A2B">
      <w:pPr>
        <w:tabs>
          <w:tab w:val="left" w:pos="567"/>
        </w:tabs>
        <w:ind w:left="567" w:hanging="567"/>
        <w:jc w:val="both"/>
        <w:rPr>
          <w:sz w:val="18"/>
        </w:rPr>
      </w:pPr>
      <w:r>
        <w:rPr>
          <w:sz w:val="18"/>
        </w:rPr>
        <w:t>12.3</w:t>
      </w:r>
      <w:r w:rsidR="00266288" w:rsidRPr="00D430DA">
        <w:rPr>
          <w:sz w:val="18"/>
        </w:rPr>
        <w:tab/>
      </w:r>
      <w:r>
        <w:rPr>
          <w:sz w:val="18"/>
        </w:rPr>
        <w:t>Für Arbeitnehmende ab dem vollendeten 55. Altersjahr gelten nach dem Ablauf der Probezeit folgende Kündigungsfristen:</w:t>
      </w:r>
    </w:p>
    <w:p w14:paraId="4840C00E" w14:textId="5633E525" w:rsidR="00531A2B" w:rsidRPr="00D430DA" w:rsidRDefault="00531A2B" w:rsidP="00531A2B">
      <w:pPr>
        <w:tabs>
          <w:tab w:val="left" w:pos="567"/>
          <w:tab w:val="left" w:pos="1134"/>
          <w:tab w:val="left" w:pos="6804"/>
        </w:tabs>
        <w:ind w:left="567" w:hanging="567"/>
        <w:jc w:val="both"/>
        <w:rPr>
          <w:sz w:val="18"/>
        </w:rPr>
      </w:pPr>
      <w:r>
        <w:rPr>
          <w:sz w:val="18"/>
        </w:rPr>
        <w:tab/>
        <w:t>a)</w:t>
      </w:r>
      <w:r>
        <w:rPr>
          <w:sz w:val="18"/>
        </w:rPr>
        <w:tab/>
      </w:r>
      <w:r w:rsidRPr="00D430DA">
        <w:rPr>
          <w:sz w:val="18"/>
        </w:rPr>
        <w:t>im 1. Dienstjahr</w:t>
      </w:r>
      <w:r>
        <w:rPr>
          <w:sz w:val="18"/>
        </w:rPr>
        <w:tab/>
      </w:r>
      <w:r w:rsidRPr="00D430DA">
        <w:rPr>
          <w:sz w:val="18"/>
        </w:rPr>
        <w:t>1 Monat</w:t>
      </w:r>
    </w:p>
    <w:p w14:paraId="7714B745" w14:textId="09542EA3" w:rsidR="00531A2B" w:rsidRDefault="00531A2B" w:rsidP="00531A2B">
      <w:pPr>
        <w:tabs>
          <w:tab w:val="left" w:pos="567"/>
          <w:tab w:val="left" w:pos="1134"/>
          <w:tab w:val="left" w:pos="6804"/>
        </w:tabs>
        <w:ind w:left="567" w:hanging="567"/>
        <w:jc w:val="both"/>
        <w:rPr>
          <w:sz w:val="18"/>
        </w:rPr>
      </w:pPr>
      <w:r w:rsidRPr="00D430DA">
        <w:rPr>
          <w:sz w:val="18"/>
        </w:rPr>
        <w:tab/>
      </w:r>
      <w:r>
        <w:rPr>
          <w:sz w:val="18"/>
        </w:rPr>
        <w:t>b</w:t>
      </w:r>
      <w:r w:rsidRPr="00D430DA">
        <w:rPr>
          <w:sz w:val="18"/>
        </w:rPr>
        <w:t>)</w:t>
      </w:r>
      <w:r w:rsidRPr="00D430DA">
        <w:rPr>
          <w:sz w:val="18"/>
        </w:rPr>
        <w:tab/>
      </w:r>
      <w:r>
        <w:rPr>
          <w:sz w:val="18"/>
        </w:rPr>
        <w:t>vom</w:t>
      </w:r>
      <w:r w:rsidRPr="00D430DA">
        <w:rPr>
          <w:sz w:val="18"/>
        </w:rPr>
        <w:t xml:space="preserve"> 2. bis und mit </w:t>
      </w:r>
      <w:r>
        <w:rPr>
          <w:sz w:val="18"/>
        </w:rPr>
        <w:t>5</w:t>
      </w:r>
      <w:r w:rsidRPr="00D430DA">
        <w:rPr>
          <w:sz w:val="18"/>
        </w:rPr>
        <w:t>. Dienstjahr</w:t>
      </w:r>
      <w:r w:rsidRPr="00D430DA">
        <w:rPr>
          <w:sz w:val="18"/>
        </w:rPr>
        <w:tab/>
        <w:t>2 Monate</w:t>
      </w:r>
    </w:p>
    <w:p w14:paraId="626CCE72" w14:textId="2A6F868E" w:rsidR="00531A2B" w:rsidRDefault="00531A2B" w:rsidP="00531A2B">
      <w:pPr>
        <w:tabs>
          <w:tab w:val="left" w:pos="567"/>
          <w:tab w:val="left" w:pos="1134"/>
          <w:tab w:val="left" w:pos="6804"/>
        </w:tabs>
        <w:ind w:left="567" w:hanging="567"/>
        <w:jc w:val="both"/>
        <w:rPr>
          <w:sz w:val="18"/>
        </w:rPr>
      </w:pPr>
      <w:r>
        <w:rPr>
          <w:sz w:val="18"/>
        </w:rPr>
        <w:tab/>
        <w:t>c)</w:t>
      </w:r>
      <w:r>
        <w:rPr>
          <w:sz w:val="18"/>
        </w:rPr>
        <w:tab/>
        <w:t>vom 6. Bis und mit 9. Dienstjahr</w:t>
      </w:r>
      <w:r>
        <w:rPr>
          <w:sz w:val="18"/>
        </w:rPr>
        <w:tab/>
        <w:t>4 Monate</w:t>
      </w:r>
    </w:p>
    <w:p w14:paraId="13FD0D40" w14:textId="43FAB8C0" w:rsidR="00266288" w:rsidRPr="00D430DA" w:rsidRDefault="00531A2B" w:rsidP="00531A2B">
      <w:pPr>
        <w:tabs>
          <w:tab w:val="left" w:pos="567"/>
          <w:tab w:val="left" w:pos="1134"/>
          <w:tab w:val="left" w:pos="6804"/>
        </w:tabs>
        <w:ind w:left="567" w:hanging="567"/>
        <w:jc w:val="both"/>
        <w:rPr>
          <w:sz w:val="18"/>
        </w:rPr>
      </w:pPr>
      <w:r>
        <w:rPr>
          <w:sz w:val="18"/>
        </w:rPr>
        <w:tab/>
        <w:t>d)</w:t>
      </w:r>
      <w:r>
        <w:rPr>
          <w:sz w:val="18"/>
        </w:rPr>
        <w:tab/>
        <w:t>ab dem 10. Zusammenhängenden Dienstjahr im gleichen Betrieb</w:t>
      </w:r>
      <w:r>
        <w:rPr>
          <w:sz w:val="18"/>
        </w:rPr>
        <w:tab/>
        <w:t>3 Monate</w:t>
      </w:r>
    </w:p>
    <w:p w14:paraId="6DF21435" w14:textId="77777777" w:rsidR="00234F03" w:rsidRPr="00705DEF" w:rsidRDefault="00234F03" w:rsidP="00DF0BE5">
      <w:pPr>
        <w:tabs>
          <w:tab w:val="left" w:pos="567"/>
          <w:tab w:val="left" w:pos="1134"/>
          <w:tab w:val="left" w:pos="5670"/>
        </w:tabs>
        <w:ind w:left="567" w:hanging="567"/>
        <w:jc w:val="both"/>
        <w:rPr>
          <w:sz w:val="18"/>
          <w:highlight w:val="green"/>
        </w:rPr>
      </w:pPr>
    </w:p>
    <w:p w14:paraId="7AFE2BCA" w14:textId="15278769" w:rsidR="00266288" w:rsidRPr="00D430DA" w:rsidRDefault="003D3B7F" w:rsidP="00DF0BE5">
      <w:pPr>
        <w:tabs>
          <w:tab w:val="left" w:pos="567"/>
          <w:tab w:val="left" w:pos="1134"/>
          <w:tab w:val="left" w:pos="5670"/>
        </w:tabs>
        <w:ind w:left="567" w:hanging="567"/>
        <w:jc w:val="both"/>
        <w:rPr>
          <w:sz w:val="18"/>
        </w:rPr>
      </w:pPr>
      <w:r w:rsidRPr="00D430DA">
        <w:rPr>
          <w:sz w:val="18"/>
        </w:rPr>
        <w:t>12</w:t>
      </w:r>
      <w:r w:rsidR="00234F03" w:rsidRPr="00D430DA">
        <w:rPr>
          <w:sz w:val="18"/>
        </w:rPr>
        <w:t>.</w:t>
      </w:r>
      <w:r w:rsidR="00531A2B">
        <w:rPr>
          <w:sz w:val="18"/>
        </w:rPr>
        <w:t>4</w:t>
      </w:r>
      <w:r w:rsidR="00234F03" w:rsidRPr="00D430DA">
        <w:rPr>
          <w:sz w:val="18"/>
        </w:rPr>
        <w:tab/>
      </w:r>
      <w:r w:rsidR="00266288" w:rsidRPr="00D430DA">
        <w:rPr>
          <w:sz w:val="18"/>
        </w:rPr>
        <w:t xml:space="preserve">Vorbehalten bleibt die fristlose Auflösung des Arbeitsverhältnisses aus wichtigen Gründen </w:t>
      </w:r>
      <w:r w:rsidR="00531A2B">
        <w:rPr>
          <w:sz w:val="18"/>
        </w:rPr>
        <w:t>(Art. 30 GAV).</w:t>
      </w:r>
    </w:p>
    <w:p w14:paraId="03E2CC03" w14:textId="77777777" w:rsidR="00234F03" w:rsidRPr="00D430DA" w:rsidRDefault="00234F03" w:rsidP="00DF0BE5">
      <w:pPr>
        <w:tabs>
          <w:tab w:val="left" w:pos="567"/>
          <w:tab w:val="left" w:pos="1134"/>
          <w:tab w:val="left" w:pos="5670"/>
        </w:tabs>
        <w:ind w:left="567" w:hanging="567"/>
        <w:jc w:val="both"/>
        <w:rPr>
          <w:sz w:val="18"/>
        </w:rPr>
      </w:pPr>
    </w:p>
    <w:p w14:paraId="2EB94AA9" w14:textId="77777777" w:rsidR="00D51EAE" w:rsidRPr="00D430DA" w:rsidRDefault="003D3B7F" w:rsidP="00DF0BE5">
      <w:pPr>
        <w:tabs>
          <w:tab w:val="left" w:pos="567"/>
          <w:tab w:val="left" w:pos="1134"/>
        </w:tabs>
        <w:ind w:left="567" w:hanging="567"/>
        <w:jc w:val="both"/>
        <w:rPr>
          <w:rFonts w:cs="Arial"/>
          <w:b/>
          <w:sz w:val="20"/>
        </w:rPr>
      </w:pPr>
      <w:r w:rsidRPr="00D430DA">
        <w:rPr>
          <w:rFonts w:cs="Arial"/>
          <w:b/>
          <w:sz w:val="20"/>
        </w:rPr>
        <w:t>13.</w:t>
      </w:r>
      <w:r w:rsidRPr="00D430DA">
        <w:rPr>
          <w:rFonts w:cs="Arial"/>
          <w:b/>
          <w:sz w:val="20"/>
        </w:rPr>
        <w:tab/>
        <w:t>Anwendbares Recht, Gerichtsstand</w:t>
      </w:r>
    </w:p>
    <w:p w14:paraId="1571F862" w14:textId="77777777" w:rsidR="00D51EAE" w:rsidRPr="00705DEF" w:rsidRDefault="00D51EAE" w:rsidP="00DF0BE5">
      <w:pPr>
        <w:tabs>
          <w:tab w:val="left" w:pos="567"/>
          <w:tab w:val="left" w:pos="851"/>
          <w:tab w:val="left" w:pos="1701"/>
        </w:tabs>
        <w:ind w:left="567" w:hanging="567"/>
        <w:jc w:val="both"/>
        <w:rPr>
          <w:rFonts w:cs="Arial"/>
          <w:sz w:val="18"/>
          <w:highlight w:val="green"/>
        </w:rPr>
      </w:pPr>
    </w:p>
    <w:p w14:paraId="505289EA" w14:textId="77777777" w:rsidR="00234F03" w:rsidRPr="00D430DA" w:rsidRDefault="00234F03" w:rsidP="00DF0BE5">
      <w:pPr>
        <w:tabs>
          <w:tab w:val="left" w:pos="567"/>
          <w:tab w:val="left" w:pos="6804"/>
          <w:tab w:val="left" w:pos="8931"/>
        </w:tabs>
        <w:ind w:left="567" w:right="-29" w:hanging="567"/>
        <w:jc w:val="both"/>
        <w:rPr>
          <w:sz w:val="18"/>
        </w:rPr>
      </w:pPr>
      <w:r w:rsidRPr="00D430DA">
        <w:rPr>
          <w:sz w:val="18"/>
        </w:rPr>
        <w:t>13.1</w:t>
      </w:r>
      <w:r w:rsidRPr="00D430DA">
        <w:rPr>
          <w:sz w:val="18"/>
        </w:rPr>
        <w:tab/>
        <w:t xml:space="preserve">Besteht eine </w:t>
      </w:r>
      <w:r w:rsidRPr="00D430DA">
        <w:rPr>
          <w:b/>
          <w:sz w:val="18"/>
        </w:rPr>
        <w:t>Betriebsordnung</w:t>
      </w:r>
      <w:r w:rsidRPr="00D430DA">
        <w:rPr>
          <w:sz w:val="18"/>
        </w:rPr>
        <w:t>, so bildet sie einen integrierenden Bestandteil dieses Arbeits</w:t>
      </w:r>
      <w:r w:rsidRPr="00D430DA">
        <w:rPr>
          <w:sz w:val="18"/>
        </w:rPr>
        <w:softHyphen/>
        <w:t>vertrages. Die entsprechenden Texte werden entweder dem Arbeitne</w:t>
      </w:r>
      <w:r w:rsidR="00E04F69" w:rsidRPr="00D430DA">
        <w:rPr>
          <w:sz w:val="18"/>
        </w:rPr>
        <w:t>hmenden</w:t>
      </w:r>
      <w:r w:rsidRPr="00D430DA">
        <w:rPr>
          <w:sz w:val="18"/>
        </w:rPr>
        <w:t xml:space="preserve"> übergeben oder anderweitig, zum Beispiel durch Anschlag im Betrieb, zur Kenntnis gebracht und von ihm anerkannt.</w:t>
      </w:r>
    </w:p>
    <w:p w14:paraId="0981A656" w14:textId="77777777" w:rsidR="00234F03" w:rsidRPr="00D430DA" w:rsidRDefault="00234F03" w:rsidP="00DF0BE5">
      <w:pPr>
        <w:tabs>
          <w:tab w:val="left" w:pos="567"/>
          <w:tab w:val="left" w:pos="6804"/>
          <w:tab w:val="left" w:pos="8931"/>
        </w:tabs>
        <w:ind w:left="567" w:right="-29" w:hanging="567"/>
        <w:jc w:val="both"/>
        <w:rPr>
          <w:sz w:val="18"/>
        </w:rPr>
      </w:pPr>
    </w:p>
    <w:p w14:paraId="4DD6D9EE" w14:textId="250D1593" w:rsidR="00234F03" w:rsidRPr="00D430DA" w:rsidRDefault="00234F03" w:rsidP="00DF0BE5">
      <w:pPr>
        <w:tabs>
          <w:tab w:val="left" w:pos="567"/>
          <w:tab w:val="left" w:pos="6804"/>
          <w:tab w:val="left" w:pos="8931"/>
        </w:tabs>
        <w:ind w:left="567" w:right="-29" w:hanging="567"/>
        <w:jc w:val="both"/>
        <w:rPr>
          <w:sz w:val="18"/>
        </w:rPr>
      </w:pPr>
      <w:r w:rsidRPr="00D430DA">
        <w:rPr>
          <w:sz w:val="18"/>
        </w:rPr>
        <w:t>13.2</w:t>
      </w:r>
      <w:r w:rsidRPr="00D430DA">
        <w:rPr>
          <w:sz w:val="18"/>
        </w:rPr>
        <w:tab/>
      </w:r>
      <w:proofErr w:type="gramStart"/>
      <w:r w:rsidRPr="00D430DA">
        <w:rPr>
          <w:sz w:val="18"/>
        </w:rPr>
        <w:t>Grundsätzlich</w:t>
      </w:r>
      <w:proofErr w:type="gramEnd"/>
      <w:r w:rsidRPr="00D430DA">
        <w:rPr>
          <w:sz w:val="18"/>
        </w:rPr>
        <w:t xml:space="preserve"> gelten die Bestimmungen </w:t>
      </w:r>
      <w:r w:rsidRPr="00D430DA">
        <w:rPr>
          <w:b/>
          <w:sz w:val="18"/>
        </w:rPr>
        <w:t>G</w:t>
      </w:r>
      <w:r w:rsidR="00E04F69" w:rsidRPr="00D430DA">
        <w:rPr>
          <w:b/>
          <w:sz w:val="18"/>
        </w:rPr>
        <w:t>AV „Autogewerbe Ostschweiz“</w:t>
      </w:r>
      <w:r w:rsidRPr="00D430DA">
        <w:rPr>
          <w:sz w:val="18"/>
        </w:rPr>
        <w:t xml:space="preserve"> in ihrer jeweils zeitlich gültigen Fassung. Davon ausgenommen sind Arbeitneh</w:t>
      </w:r>
      <w:r w:rsidRPr="00D430DA">
        <w:rPr>
          <w:sz w:val="18"/>
        </w:rPr>
        <w:softHyphen/>
        <w:t>me</w:t>
      </w:r>
      <w:r w:rsidR="00E04F69" w:rsidRPr="00D430DA">
        <w:rPr>
          <w:sz w:val="18"/>
        </w:rPr>
        <w:t>nde</w:t>
      </w:r>
      <w:r w:rsidRPr="00D430DA">
        <w:rPr>
          <w:sz w:val="18"/>
        </w:rPr>
        <w:t xml:space="preserve">, die im GAV ausdrücklich vom persönlichen </w:t>
      </w:r>
      <w:r w:rsidR="00573029">
        <w:rPr>
          <w:sz w:val="18"/>
        </w:rPr>
        <w:t xml:space="preserve">oder betrieblichen </w:t>
      </w:r>
      <w:r w:rsidRPr="00D430DA">
        <w:rPr>
          <w:sz w:val="18"/>
        </w:rPr>
        <w:t xml:space="preserve">Geltungsbereich ausgenommen sind </w:t>
      </w:r>
      <w:r w:rsidR="00E04F69" w:rsidRPr="00D430DA">
        <w:rPr>
          <w:sz w:val="18"/>
        </w:rPr>
        <w:t xml:space="preserve">(Art. </w:t>
      </w:r>
      <w:r w:rsidR="00573029">
        <w:rPr>
          <w:sz w:val="18"/>
        </w:rPr>
        <w:t xml:space="preserve">1 </w:t>
      </w:r>
      <w:r w:rsidR="00E04F69" w:rsidRPr="00D430DA">
        <w:rPr>
          <w:sz w:val="18"/>
        </w:rPr>
        <w:t>GAV).</w:t>
      </w:r>
    </w:p>
    <w:p w14:paraId="46734B23" w14:textId="77777777" w:rsidR="00E04F69" w:rsidRPr="00D430DA" w:rsidRDefault="00E04F69" w:rsidP="00DF0BE5">
      <w:pPr>
        <w:tabs>
          <w:tab w:val="left" w:pos="567"/>
          <w:tab w:val="left" w:pos="6804"/>
          <w:tab w:val="left" w:pos="8931"/>
        </w:tabs>
        <w:ind w:left="567" w:right="-29" w:hanging="567"/>
        <w:jc w:val="both"/>
        <w:rPr>
          <w:sz w:val="18"/>
        </w:rPr>
      </w:pPr>
    </w:p>
    <w:p w14:paraId="50166916" w14:textId="77777777" w:rsidR="00234F03" w:rsidRPr="00D430DA" w:rsidRDefault="00234F03" w:rsidP="00DF0BE5">
      <w:pPr>
        <w:tabs>
          <w:tab w:val="left" w:pos="567"/>
          <w:tab w:val="left" w:pos="6804"/>
          <w:tab w:val="left" w:pos="8931"/>
        </w:tabs>
        <w:ind w:left="567" w:right="-29" w:hanging="567"/>
        <w:jc w:val="both"/>
        <w:rPr>
          <w:sz w:val="18"/>
        </w:rPr>
      </w:pPr>
      <w:r w:rsidRPr="00D430DA">
        <w:rPr>
          <w:sz w:val="18"/>
        </w:rPr>
        <w:t>13.3</w:t>
      </w:r>
      <w:r w:rsidRPr="00D430DA">
        <w:rPr>
          <w:sz w:val="18"/>
        </w:rPr>
        <w:tab/>
        <w:t xml:space="preserve">Soweit dieser Einzelarbeitsvertrag in arbeitsrechtlichen Bereichen nichts aussagt oder erlaubterweise nicht etwas anderes bestimmt, gelten </w:t>
      </w:r>
      <w:r w:rsidRPr="00D430DA">
        <w:rPr>
          <w:b/>
          <w:sz w:val="18"/>
        </w:rPr>
        <w:t xml:space="preserve">die Bestimmungen des GAV und komplementär jene des </w:t>
      </w:r>
      <w:proofErr w:type="gramStart"/>
      <w:r w:rsidRPr="00D430DA">
        <w:rPr>
          <w:b/>
          <w:sz w:val="18"/>
        </w:rPr>
        <w:t>Schweizerischen</w:t>
      </w:r>
      <w:proofErr w:type="gramEnd"/>
      <w:r w:rsidRPr="00D430DA">
        <w:rPr>
          <w:b/>
          <w:sz w:val="18"/>
        </w:rPr>
        <w:t xml:space="preserve"> Obligationenrechts (OR)</w:t>
      </w:r>
      <w:r w:rsidRPr="00D430DA">
        <w:rPr>
          <w:sz w:val="18"/>
        </w:rPr>
        <w:t>. Dies gilt insbesondere für weitere arbeitsrechtliche Belange wie: Abgangsentschädigung, Haftung des Ar</w:t>
      </w:r>
      <w:r w:rsidR="005859E1" w:rsidRPr="00D430DA">
        <w:rPr>
          <w:sz w:val="18"/>
        </w:rPr>
        <w:t>beitsnehmers für grobfahrlässig</w:t>
      </w:r>
      <w:r w:rsidRPr="00D430DA">
        <w:rPr>
          <w:sz w:val="18"/>
        </w:rPr>
        <w:t xml:space="preserve"> oder vorsätzlich zugefügten Schaden, Konventionalstrafe bei Vertragsbruch, Kündigungsschutz und Kündigungsverbot, Lohnnachgenuss im Todesfall usw.</w:t>
      </w:r>
    </w:p>
    <w:p w14:paraId="06CA5600" w14:textId="77777777" w:rsidR="00234F03" w:rsidRPr="00D430DA" w:rsidRDefault="00234F03" w:rsidP="00DF0BE5">
      <w:pPr>
        <w:tabs>
          <w:tab w:val="left" w:pos="567"/>
          <w:tab w:val="left" w:pos="6804"/>
          <w:tab w:val="left" w:pos="8931"/>
        </w:tabs>
        <w:ind w:left="567" w:right="-29" w:hanging="567"/>
        <w:jc w:val="both"/>
        <w:rPr>
          <w:sz w:val="18"/>
        </w:rPr>
      </w:pPr>
    </w:p>
    <w:p w14:paraId="1B51EBC9" w14:textId="77777777" w:rsidR="00234F03" w:rsidRPr="00D430DA" w:rsidRDefault="00234F03" w:rsidP="00DF0BE5">
      <w:pPr>
        <w:tabs>
          <w:tab w:val="left" w:pos="567"/>
          <w:tab w:val="left" w:pos="6804"/>
          <w:tab w:val="left" w:pos="8931"/>
        </w:tabs>
        <w:ind w:left="567" w:right="-29" w:hanging="567"/>
        <w:jc w:val="both"/>
        <w:rPr>
          <w:sz w:val="18"/>
        </w:rPr>
      </w:pPr>
      <w:r w:rsidRPr="00D430DA">
        <w:rPr>
          <w:sz w:val="18"/>
        </w:rPr>
        <w:t>13.4</w:t>
      </w:r>
      <w:r w:rsidRPr="00D430DA">
        <w:rPr>
          <w:sz w:val="18"/>
        </w:rPr>
        <w:tab/>
        <w:t xml:space="preserve">Nach Arbeitsantritt in Kraft tretende Änderungen im GAV bzw. spätere bundesrechtliche oder kantonalrechtliche Gesetzesänderungen gelten alsdann </w:t>
      </w:r>
      <w:proofErr w:type="spellStart"/>
      <w:r w:rsidRPr="00D430DA">
        <w:rPr>
          <w:sz w:val="18"/>
        </w:rPr>
        <w:t>sinngemäss</w:t>
      </w:r>
      <w:proofErr w:type="spellEnd"/>
      <w:r w:rsidRPr="00D430DA">
        <w:rPr>
          <w:sz w:val="18"/>
        </w:rPr>
        <w:t>.</w:t>
      </w:r>
    </w:p>
    <w:p w14:paraId="30CF30D2" w14:textId="77777777" w:rsidR="00234F03" w:rsidRPr="00D430DA" w:rsidRDefault="00234F03" w:rsidP="00DF0BE5">
      <w:pPr>
        <w:tabs>
          <w:tab w:val="left" w:pos="567"/>
          <w:tab w:val="left" w:pos="6804"/>
          <w:tab w:val="left" w:pos="8931"/>
        </w:tabs>
        <w:ind w:left="567" w:right="-29" w:hanging="567"/>
        <w:jc w:val="both"/>
        <w:rPr>
          <w:sz w:val="18"/>
        </w:rPr>
      </w:pPr>
    </w:p>
    <w:p w14:paraId="1790C7FA" w14:textId="77777777" w:rsidR="00234F03" w:rsidRPr="00D430DA" w:rsidRDefault="00234F03" w:rsidP="00DF0BE5">
      <w:pPr>
        <w:tabs>
          <w:tab w:val="left" w:pos="567"/>
          <w:tab w:val="left" w:pos="6804"/>
          <w:tab w:val="left" w:pos="8931"/>
        </w:tabs>
        <w:ind w:left="567" w:right="-29" w:hanging="567"/>
        <w:jc w:val="both"/>
        <w:rPr>
          <w:sz w:val="18"/>
        </w:rPr>
      </w:pPr>
      <w:r w:rsidRPr="00D430DA">
        <w:rPr>
          <w:sz w:val="18"/>
        </w:rPr>
        <w:t>13.5</w:t>
      </w:r>
      <w:r w:rsidRPr="00D430DA">
        <w:rPr>
          <w:sz w:val="18"/>
        </w:rPr>
        <w:tab/>
        <w:t>Für Streitigkeiten aus dem Arbeitsverhältnis gilt wahlweise der Gerichtsstand des Wohnsit</w:t>
      </w:r>
      <w:r w:rsidR="005859E1" w:rsidRPr="00D430DA">
        <w:rPr>
          <w:sz w:val="18"/>
        </w:rPr>
        <w:t>zes des Beklagten oder der Ort</w:t>
      </w:r>
      <w:r w:rsidRPr="00D430DA">
        <w:rPr>
          <w:sz w:val="18"/>
        </w:rPr>
        <w:t xml:space="preserve"> des Betriebs, für den der Arbeitnehmer Arbeit leistet (absolut zwingende Bestimmung </w:t>
      </w:r>
      <w:proofErr w:type="spellStart"/>
      <w:r w:rsidRPr="00D430DA">
        <w:rPr>
          <w:sz w:val="18"/>
        </w:rPr>
        <w:t>gemäss</w:t>
      </w:r>
      <w:proofErr w:type="spellEnd"/>
      <w:r w:rsidRPr="00D430DA">
        <w:rPr>
          <w:sz w:val="18"/>
        </w:rPr>
        <w:t xml:space="preserve"> Art. 343 Abs. 1 OR).</w:t>
      </w:r>
    </w:p>
    <w:p w14:paraId="28547393" w14:textId="77777777" w:rsidR="00D8397A" w:rsidRDefault="00D8397A">
      <w:pPr>
        <w:rPr>
          <w:sz w:val="18"/>
        </w:rPr>
      </w:pPr>
      <w:r>
        <w:rPr>
          <w:sz w:val="18"/>
        </w:rPr>
        <w:br w:type="page"/>
      </w:r>
    </w:p>
    <w:p w14:paraId="4AE29941" w14:textId="77777777" w:rsidR="00234F03" w:rsidRPr="00D430DA" w:rsidRDefault="00234F03" w:rsidP="00DF0BE5">
      <w:pPr>
        <w:tabs>
          <w:tab w:val="left" w:pos="426"/>
          <w:tab w:val="left" w:pos="567"/>
        </w:tabs>
        <w:ind w:left="567" w:hanging="567"/>
        <w:jc w:val="both"/>
        <w:rPr>
          <w:sz w:val="18"/>
        </w:rPr>
      </w:pPr>
    </w:p>
    <w:p w14:paraId="721E3E0F" w14:textId="77777777" w:rsidR="00266288" w:rsidRPr="00D430DA" w:rsidRDefault="00266288" w:rsidP="00DF0BE5">
      <w:pPr>
        <w:tabs>
          <w:tab w:val="left" w:pos="567"/>
        </w:tabs>
        <w:ind w:left="567" w:hanging="567"/>
        <w:jc w:val="both"/>
        <w:rPr>
          <w:b/>
          <w:sz w:val="20"/>
        </w:rPr>
      </w:pPr>
      <w:r w:rsidRPr="00D430DA">
        <w:rPr>
          <w:b/>
          <w:sz w:val="20"/>
        </w:rPr>
        <w:t>1</w:t>
      </w:r>
      <w:r w:rsidR="00E04F69" w:rsidRPr="00D430DA">
        <w:rPr>
          <w:b/>
          <w:sz w:val="20"/>
        </w:rPr>
        <w:t>4</w:t>
      </w:r>
      <w:r w:rsidR="00D8397A">
        <w:rPr>
          <w:b/>
          <w:sz w:val="20"/>
        </w:rPr>
        <w:t>.</w:t>
      </w:r>
      <w:r w:rsidR="00DF0BE5" w:rsidRPr="00D430DA">
        <w:rPr>
          <w:b/>
          <w:sz w:val="20"/>
        </w:rPr>
        <w:tab/>
      </w:r>
      <w:r w:rsidRPr="00D430DA">
        <w:rPr>
          <w:b/>
          <w:sz w:val="20"/>
        </w:rPr>
        <w:t>Besondere Vereinbarungen</w:t>
      </w:r>
    </w:p>
    <w:p w14:paraId="0D3FB16D" w14:textId="77777777" w:rsidR="00266288" w:rsidRDefault="00266288" w:rsidP="00DF0BE5">
      <w:pPr>
        <w:tabs>
          <w:tab w:val="left" w:pos="426"/>
          <w:tab w:val="left" w:pos="567"/>
          <w:tab w:val="left" w:leader="dot" w:pos="9073"/>
        </w:tabs>
        <w:ind w:left="567" w:hanging="567"/>
        <w:jc w:val="both"/>
        <w:rPr>
          <w:sz w:val="18"/>
        </w:rPr>
      </w:pPr>
    </w:p>
    <w:p w14:paraId="5F864C55" w14:textId="77777777" w:rsidR="00D8397A" w:rsidRPr="00705DEF" w:rsidRDefault="00D8397A" w:rsidP="00D8397A">
      <w:pPr>
        <w:tabs>
          <w:tab w:val="left" w:leader="dot" w:pos="9073"/>
        </w:tabs>
        <w:spacing w:line="360" w:lineRule="auto"/>
        <w:jc w:val="both"/>
        <w:rPr>
          <w:sz w:val="18"/>
        </w:rPr>
      </w:pPr>
      <w:r w:rsidRPr="00705DEF">
        <w:rPr>
          <w:sz w:val="18"/>
        </w:rPr>
        <w:tab/>
      </w:r>
    </w:p>
    <w:p w14:paraId="3E2B3963" w14:textId="77777777" w:rsidR="00D8397A" w:rsidRPr="00705DEF" w:rsidRDefault="00D8397A" w:rsidP="00D8397A">
      <w:pPr>
        <w:tabs>
          <w:tab w:val="left" w:leader="dot" w:pos="9073"/>
        </w:tabs>
        <w:spacing w:line="360" w:lineRule="auto"/>
        <w:jc w:val="both"/>
        <w:rPr>
          <w:sz w:val="18"/>
        </w:rPr>
      </w:pPr>
      <w:r w:rsidRPr="00705DEF">
        <w:rPr>
          <w:sz w:val="18"/>
        </w:rPr>
        <w:tab/>
      </w:r>
    </w:p>
    <w:p w14:paraId="1B456302" w14:textId="77777777" w:rsidR="00D8397A" w:rsidRPr="00705DEF" w:rsidRDefault="00D8397A" w:rsidP="00D8397A">
      <w:pPr>
        <w:tabs>
          <w:tab w:val="left" w:leader="dot" w:pos="9073"/>
        </w:tabs>
        <w:spacing w:line="360" w:lineRule="auto"/>
        <w:jc w:val="both"/>
        <w:rPr>
          <w:sz w:val="18"/>
        </w:rPr>
      </w:pPr>
      <w:r w:rsidRPr="00705DEF">
        <w:rPr>
          <w:sz w:val="18"/>
        </w:rPr>
        <w:tab/>
      </w:r>
    </w:p>
    <w:p w14:paraId="4FF4079C" w14:textId="77777777" w:rsidR="00D8397A" w:rsidRPr="00705DEF" w:rsidRDefault="00D8397A" w:rsidP="00D8397A">
      <w:pPr>
        <w:tabs>
          <w:tab w:val="left" w:leader="dot" w:pos="9073"/>
        </w:tabs>
        <w:spacing w:line="360" w:lineRule="auto"/>
        <w:jc w:val="both"/>
        <w:rPr>
          <w:sz w:val="18"/>
        </w:rPr>
      </w:pPr>
      <w:r w:rsidRPr="00705DEF">
        <w:rPr>
          <w:sz w:val="18"/>
        </w:rPr>
        <w:tab/>
      </w:r>
    </w:p>
    <w:p w14:paraId="5FD4DB3D" w14:textId="77777777" w:rsidR="00D8397A" w:rsidRPr="00705DEF" w:rsidRDefault="00D8397A" w:rsidP="00D8397A">
      <w:pPr>
        <w:tabs>
          <w:tab w:val="left" w:leader="dot" w:pos="9073"/>
        </w:tabs>
        <w:spacing w:line="360" w:lineRule="auto"/>
        <w:jc w:val="both"/>
        <w:rPr>
          <w:sz w:val="18"/>
        </w:rPr>
      </w:pPr>
      <w:r w:rsidRPr="00705DEF">
        <w:rPr>
          <w:sz w:val="18"/>
        </w:rPr>
        <w:tab/>
      </w:r>
    </w:p>
    <w:p w14:paraId="03EB9EC3" w14:textId="77777777" w:rsidR="00D8397A" w:rsidRPr="00705DEF" w:rsidRDefault="00D8397A" w:rsidP="00D8397A">
      <w:pPr>
        <w:tabs>
          <w:tab w:val="left" w:leader="dot" w:pos="9073"/>
        </w:tabs>
        <w:spacing w:line="360" w:lineRule="auto"/>
        <w:jc w:val="both"/>
        <w:rPr>
          <w:sz w:val="18"/>
        </w:rPr>
      </w:pPr>
      <w:r w:rsidRPr="00705DEF">
        <w:rPr>
          <w:sz w:val="18"/>
        </w:rPr>
        <w:tab/>
      </w:r>
    </w:p>
    <w:p w14:paraId="01364C07" w14:textId="77777777" w:rsidR="00D8397A" w:rsidRPr="00705DEF" w:rsidRDefault="00D8397A" w:rsidP="00D8397A">
      <w:pPr>
        <w:tabs>
          <w:tab w:val="left" w:leader="dot" w:pos="9073"/>
        </w:tabs>
        <w:spacing w:line="360" w:lineRule="auto"/>
        <w:jc w:val="both"/>
        <w:rPr>
          <w:sz w:val="18"/>
        </w:rPr>
      </w:pPr>
      <w:r w:rsidRPr="00705DEF">
        <w:rPr>
          <w:sz w:val="18"/>
        </w:rPr>
        <w:tab/>
      </w:r>
    </w:p>
    <w:p w14:paraId="1B0F49F7" w14:textId="77777777" w:rsidR="00D8397A" w:rsidRPr="00705DEF" w:rsidRDefault="00D8397A" w:rsidP="00D8397A">
      <w:pPr>
        <w:tabs>
          <w:tab w:val="left" w:leader="dot" w:pos="9073"/>
        </w:tabs>
        <w:spacing w:line="360" w:lineRule="auto"/>
        <w:jc w:val="both"/>
        <w:rPr>
          <w:sz w:val="18"/>
        </w:rPr>
      </w:pPr>
      <w:r w:rsidRPr="00705DEF">
        <w:rPr>
          <w:sz w:val="18"/>
        </w:rPr>
        <w:tab/>
      </w:r>
    </w:p>
    <w:p w14:paraId="34953CA8" w14:textId="77777777" w:rsidR="00D8397A" w:rsidRPr="00705DEF" w:rsidRDefault="00D8397A" w:rsidP="00D8397A">
      <w:pPr>
        <w:tabs>
          <w:tab w:val="left" w:leader="dot" w:pos="9073"/>
        </w:tabs>
        <w:spacing w:line="360" w:lineRule="auto"/>
        <w:jc w:val="both"/>
        <w:rPr>
          <w:sz w:val="18"/>
        </w:rPr>
      </w:pPr>
      <w:r w:rsidRPr="00705DEF">
        <w:rPr>
          <w:sz w:val="18"/>
        </w:rPr>
        <w:tab/>
      </w:r>
    </w:p>
    <w:p w14:paraId="5C44D9A6" w14:textId="77777777" w:rsidR="00D8397A" w:rsidRPr="00705DEF" w:rsidRDefault="00D8397A" w:rsidP="00D8397A">
      <w:pPr>
        <w:tabs>
          <w:tab w:val="left" w:leader="dot" w:pos="9073"/>
        </w:tabs>
        <w:spacing w:line="360" w:lineRule="auto"/>
        <w:jc w:val="both"/>
        <w:rPr>
          <w:sz w:val="18"/>
        </w:rPr>
      </w:pPr>
      <w:r w:rsidRPr="00705DEF">
        <w:rPr>
          <w:sz w:val="18"/>
        </w:rPr>
        <w:tab/>
      </w:r>
    </w:p>
    <w:p w14:paraId="585EAAFA" w14:textId="77777777" w:rsidR="00D8397A" w:rsidRPr="00705DEF" w:rsidRDefault="00D8397A" w:rsidP="00D8397A">
      <w:pPr>
        <w:tabs>
          <w:tab w:val="left" w:leader="dot" w:pos="9073"/>
        </w:tabs>
        <w:spacing w:line="360" w:lineRule="auto"/>
        <w:jc w:val="both"/>
        <w:rPr>
          <w:sz w:val="18"/>
        </w:rPr>
      </w:pPr>
      <w:r w:rsidRPr="00705DEF">
        <w:rPr>
          <w:sz w:val="18"/>
        </w:rPr>
        <w:tab/>
      </w:r>
    </w:p>
    <w:p w14:paraId="42D2301B" w14:textId="77777777" w:rsidR="00D8397A" w:rsidRPr="00705DEF" w:rsidRDefault="00D8397A" w:rsidP="00D8397A">
      <w:pPr>
        <w:tabs>
          <w:tab w:val="left" w:leader="dot" w:pos="9073"/>
        </w:tabs>
        <w:spacing w:line="360" w:lineRule="auto"/>
        <w:jc w:val="both"/>
        <w:rPr>
          <w:sz w:val="18"/>
        </w:rPr>
      </w:pPr>
      <w:r w:rsidRPr="00705DEF">
        <w:rPr>
          <w:sz w:val="18"/>
        </w:rPr>
        <w:tab/>
      </w:r>
    </w:p>
    <w:p w14:paraId="148C5C3F" w14:textId="77777777" w:rsidR="00D8397A" w:rsidRDefault="00D8397A" w:rsidP="00DF0BE5">
      <w:pPr>
        <w:tabs>
          <w:tab w:val="left" w:pos="426"/>
          <w:tab w:val="left" w:pos="567"/>
          <w:tab w:val="left" w:leader="dot" w:pos="9073"/>
        </w:tabs>
        <w:ind w:left="567" w:hanging="567"/>
        <w:jc w:val="both"/>
        <w:rPr>
          <w:sz w:val="18"/>
        </w:rPr>
      </w:pPr>
    </w:p>
    <w:p w14:paraId="67BB8798" w14:textId="77777777" w:rsidR="00D8397A" w:rsidRDefault="00D8397A" w:rsidP="00DF0BE5">
      <w:pPr>
        <w:tabs>
          <w:tab w:val="left" w:pos="426"/>
          <w:tab w:val="left" w:pos="567"/>
          <w:tab w:val="left" w:leader="dot" w:pos="9073"/>
        </w:tabs>
        <w:ind w:left="567" w:hanging="567"/>
        <w:jc w:val="both"/>
        <w:rPr>
          <w:sz w:val="18"/>
        </w:rPr>
      </w:pPr>
    </w:p>
    <w:p w14:paraId="204DC097" w14:textId="77777777" w:rsidR="00D8397A" w:rsidRDefault="00D8397A" w:rsidP="00DF0BE5">
      <w:pPr>
        <w:tabs>
          <w:tab w:val="left" w:pos="426"/>
          <w:tab w:val="left" w:pos="567"/>
          <w:tab w:val="left" w:leader="dot" w:pos="9073"/>
        </w:tabs>
        <w:ind w:left="567" w:hanging="567"/>
        <w:jc w:val="both"/>
        <w:rPr>
          <w:sz w:val="18"/>
        </w:rPr>
      </w:pPr>
    </w:p>
    <w:p w14:paraId="61E229AF" w14:textId="77777777" w:rsidR="00D8397A" w:rsidRPr="00D430DA" w:rsidRDefault="00D8397A" w:rsidP="00D8397A">
      <w:pPr>
        <w:tabs>
          <w:tab w:val="left" w:pos="567"/>
        </w:tabs>
        <w:ind w:left="567" w:hanging="567"/>
        <w:jc w:val="both"/>
        <w:rPr>
          <w:b/>
          <w:sz w:val="20"/>
        </w:rPr>
      </w:pPr>
      <w:r w:rsidRPr="00D430DA">
        <w:rPr>
          <w:b/>
          <w:sz w:val="20"/>
        </w:rPr>
        <w:t>1</w:t>
      </w:r>
      <w:r>
        <w:rPr>
          <w:b/>
          <w:sz w:val="20"/>
        </w:rPr>
        <w:t>5.</w:t>
      </w:r>
      <w:r w:rsidRPr="00D430DA">
        <w:rPr>
          <w:b/>
          <w:sz w:val="20"/>
        </w:rPr>
        <w:tab/>
      </w:r>
      <w:r>
        <w:rPr>
          <w:b/>
          <w:sz w:val="20"/>
        </w:rPr>
        <w:t>Unterschriften</w:t>
      </w:r>
    </w:p>
    <w:p w14:paraId="3C660DB2" w14:textId="77777777" w:rsidR="00D8397A" w:rsidRDefault="00D8397A" w:rsidP="00DF0BE5">
      <w:pPr>
        <w:tabs>
          <w:tab w:val="left" w:pos="426"/>
          <w:tab w:val="left" w:pos="567"/>
          <w:tab w:val="left" w:leader="dot" w:pos="9073"/>
        </w:tabs>
        <w:ind w:left="567" w:hanging="567"/>
        <w:jc w:val="both"/>
        <w:rPr>
          <w:sz w:val="18"/>
        </w:rPr>
      </w:pPr>
    </w:p>
    <w:p w14:paraId="32282774" w14:textId="77777777" w:rsidR="00D8397A" w:rsidRPr="00D430DA" w:rsidRDefault="00D8397A" w:rsidP="00DF0BE5">
      <w:pPr>
        <w:tabs>
          <w:tab w:val="left" w:pos="426"/>
          <w:tab w:val="left" w:pos="567"/>
          <w:tab w:val="left" w:leader="dot" w:pos="9073"/>
        </w:tabs>
        <w:ind w:left="567" w:hanging="567"/>
        <w:jc w:val="both"/>
        <w:rPr>
          <w:sz w:val="18"/>
        </w:rPr>
      </w:pPr>
    </w:p>
    <w:p w14:paraId="497E530C" w14:textId="77777777" w:rsidR="00266288" w:rsidRPr="00D430DA" w:rsidRDefault="00E04F69" w:rsidP="00DF0BE5">
      <w:pPr>
        <w:tabs>
          <w:tab w:val="left" w:pos="426"/>
          <w:tab w:val="left" w:pos="567"/>
        </w:tabs>
        <w:ind w:left="567" w:hanging="567"/>
        <w:jc w:val="both"/>
        <w:rPr>
          <w:sz w:val="18"/>
        </w:rPr>
      </w:pPr>
      <w:r w:rsidRPr="00D430DA">
        <w:rPr>
          <w:sz w:val="18"/>
        </w:rPr>
        <w:t>Ort und Datum: …………………………………………………………………………</w:t>
      </w:r>
      <w:proofErr w:type="gramStart"/>
      <w:r w:rsidRPr="00D430DA">
        <w:rPr>
          <w:sz w:val="18"/>
        </w:rPr>
        <w:t>…….</w:t>
      </w:r>
      <w:proofErr w:type="gramEnd"/>
      <w:r w:rsidRPr="00D430DA">
        <w:rPr>
          <w:sz w:val="18"/>
        </w:rPr>
        <w:t>.</w:t>
      </w:r>
    </w:p>
    <w:p w14:paraId="0E44DF42" w14:textId="77777777" w:rsidR="00266288" w:rsidRDefault="00266288" w:rsidP="00DF0BE5">
      <w:pPr>
        <w:tabs>
          <w:tab w:val="left" w:pos="426"/>
          <w:tab w:val="left" w:pos="567"/>
        </w:tabs>
        <w:ind w:left="567" w:hanging="567"/>
        <w:jc w:val="both"/>
        <w:rPr>
          <w:sz w:val="18"/>
        </w:rPr>
      </w:pPr>
    </w:p>
    <w:p w14:paraId="0335B009" w14:textId="77777777" w:rsidR="00D8397A" w:rsidRPr="00D430DA" w:rsidRDefault="00D8397A" w:rsidP="00DF0BE5">
      <w:pPr>
        <w:tabs>
          <w:tab w:val="left" w:pos="426"/>
          <w:tab w:val="left" w:pos="567"/>
        </w:tabs>
        <w:ind w:left="567" w:hanging="567"/>
        <w:jc w:val="both"/>
        <w:rPr>
          <w:sz w:val="18"/>
        </w:rPr>
      </w:pPr>
    </w:p>
    <w:p w14:paraId="3DAF0091" w14:textId="77777777" w:rsidR="00266288" w:rsidRPr="00D430DA" w:rsidRDefault="00266288" w:rsidP="00D8397A">
      <w:pPr>
        <w:tabs>
          <w:tab w:val="left" w:pos="426"/>
          <w:tab w:val="left" w:pos="567"/>
        </w:tabs>
        <w:ind w:left="567" w:hanging="567"/>
        <w:rPr>
          <w:b/>
          <w:bCs/>
          <w:sz w:val="20"/>
        </w:rPr>
      </w:pPr>
      <w:r w:rsidRPr="00D430DA">
        <w:rPr>
          <w:b/>
          <w:bCs/>
          <w:sz w:val="20"/>
        </w:rPr>
        <w:t>DIE VERTRAGSPARTEIEN</w:t>
      </w:r>
    </w:p>
    <w:p w14:paraId="7DB59676" w14:textId="77777777" w:rsidR="00266288" w:rsidRDefault="00266288" w:rsidP="00DF0BE5">
      <w:pPr>
        <w:tabs>
          <w:tab w:val="left" w:pos="426"/>
          <w:tab w:val="left" w:pos="567"/>
        </w:tabs>
        <w:ind w:left="567" w:hanging="567"/>
        <w:jc w:val="both"/>
        <w:rPr>
          <w:sz w:val="18"/>
        </w:rPr>
      </w:pPr>
    </w:p>
    <w:p w14:paraId="3A5A3144" w14:textId="77777777" w:rsidR="00D8397A" w:rsidRPr="00D430DA" w:rsidRDefault="00D8397A" w:rsidP="00DF0BE5">
      <w:pPr>
        <w:tabs>
          <w:tab w:val="left" w:pos="426"/>
          <w:tab w:val="left" w:pos="567"/>
        </w:tabs>
        <w:ind w:left="567" w:hanging="567"/>
        <w:jc w:val="both"/>
        <w:rPr>
          <w:sz w:val="18"/>
        </w:rPr>
      </w:pPr>
    </w:p>
    <w:p w14:paraId="3120D60B" w14:textId="77777777" w:rsidR="00266288" w:rsidRPr="00D430DA" w:rsidRDefault="00266288" w:rsidP="002B74D1">
      <w:pPr>
        <w:tabs>
          <w:tab w:val="left" w:pos="426"/>
          <w:tab w:val="left" w:pos="567"/>
          <w:tab w:val="left" w:pos="5245"/>
          <w:tab w:val="right" w:pos="9072"/>
        </w:tabs>
        <w:ind w:left="567" w:hanging="567"/>
        <w:jc w:val="center"/>
        <w:rPr>
          <w:sz w:val="18"/>
        </w:rPr>
      </w:pPr>
      <w:r w:rsidRPr="00D430DA">
        <w:rPr>
          <w:sz w:val="18"/>
        </w:rPr>
        <w:t>Der Arbeitgeber:</w:t>
      </w:r>
      <w:r w:rsidRPr="00D430DA">
        <w:rPr>
          <w:sz w:val="18"/>
        </w:rPr>
        <w:tab/>
        <w:t>Der Arbeitnehmende:</w:t>
      </w:r>
    </w:p>
    <w:p w14:paraId="53C043C1" w14:textId="77777777" w:rsidR="00266288" w:rsidRDefault="00266288" w:rsidP="002B74D1">
      <w:pPr>
        <w:tabs>
          <w:tab w:val="left" w:pos="426"/>
          <w:tab w:val="left" w:pos="567"/>
          <w:tab w:val="left" w:pos="5245"/>
          <w:tab w:val="left" w:pos="6379"/>
        </w:tabs>
        <w:ind w:left="567" w:hanging="567"/>
        <w:jc w:val="center"/>
        <w:rPr>
          <w:sz w:val="18"/>
        </w:rPr>
      </w:pPr>
    </w:p>
    <w:p w14:paraId="11F42233" w14:textId="77777777" w:rsidR="00D8397A" w:rsidRPr="00D430DA" w:rsidRDefault="00D8397A" w:rsidP="002B74D1">
      <w:pPr>
        <w:tabs>
          <w:tab w:val="left" w:pos="426"/>
          <w:tab w:val="left" w:pos="567"/>
          <w:tab w:val="left" w:pos="5245"/>
          <w:tab w:val="left" w:pos="6379"/>
        </w:tabs>
        <w:ind w:left="567" w:hanging="567"/>
        <w:jc w:val="center"/>
        <w:rPr>
          <w:sz w:val="18"/>
        </w:rPr>
      </w:pPr>
    </w:p>
    <w:p w14:paraId="5DD0C542" w14:textId="77777777" w:rsidR="002B74D1" w:rsidRPr="00D430DA" w:rsidRDefault="002B74D1" w:rsidP="002B74D1">
      <w:pPr>
        <w:tabs>
          <w:tab w:val="left" w:pos="426"/>
          <w:tab w:val="left" w:pos="567"/>
          <w:tab w:val="left" w:pos="5245"/>
          <w:tab w:val="left" w:pos="6379"/>
        </w:tabs>
        <w:ind w:left="567" w:hanging="567"/>
        <w:jc w:val="center"/>
        <w:rPr>
          <w:sz w:val="18"/>
        </w:rPr>
      </w:pPr>
    </w:p>
    <w:p w14:paraId="2D2C60CD" w14:textId="77777777" w:rsidR="00266288" w:rsidRPr="005859E1" w:rsidRDefault="002B74D1" w:rsidP="002B74D1">
      <w:pPr>
        <w:tabs>
          <w:tab w:val="left" w:pos="567"/>
          <w:tab w:val="left" w:pos="5245"/>
        </w:tabs>
        <w:ind w:left="567" w:hanging="567"/>
        <w:jc w:val="center"/>
        <w:rPr>
          <w:sz w:val="18"/>
        </w:rPr>
      </w:pPr>
      <w:r w:rsidRPr="00D430DA">
        <w:rPr>
          <w:sz w:val="18"/>
        </w:rPr>
        <w:t>…………………………………..........</w:t>
      </w:r>
      <w:r w:rsidR="00E04F69" w:rsidRPr="00D430DA">
        <w:rPr>
          <w:sz w:val="18"/>
        </w:rPr>
        <w:tab/>
        <w:t>…………………………………..........</w:t>
      </w:r>
    </w:p>
    <w:sectPr w:rsidR="00266288" w:rsidRPr="005859E1" w:rsidSect="00D8397A">
      <w:headerReference w:type="default" r:id="rId7"/>
      <w:footerReference w:type="default" r:id="rId8"/>
      <w:pgSz w:w="11907" w:h="16840" w:code="9"/>
      <w:pgMar w:top="1135" w:right="1134" w:bottom="1135" w:left="1644" w:header="426" w:footer="3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220A" w14:textId="77777777" w:rsidR="004D2851" w:rsidRDefault="004D2851">
      <w:r>
        <w:separator/>
      </w:r>
    </w:p>
  </w:endnote>
  <w:endnote w:type="continuationSeparator" w:id="0">
    <w:p w14:paraId="7B174118" w14:textId="77777777" w:rsidR="004D2851" w:rsidRDefault="004D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New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5098" w14:textId="77777777" w:rsidR="00186087" w:rsidRPr="002B74D1" w:rsidRDefault="00186087" w:rsidP="002B74D1">
    <w:pPr>
      <w:tabs>
        <w:tab w:val="left" w:pos="567"/>
        <w:tab w:val="left" w:pos="1702"/>
        <w:tab w:val="left" w:pos="8931"/>
      </w:tabs>
      <w:ind w:left="567" w:right="-29" w:hanging="567"/>
      <w:jc w:val="both"/>
      <w:rPr>
        <w:sz w:val="16"/>
        <w:szCs w:val="16"/>
        <w:lang w:val="de-CH"/>
      </w:rPr>
    </w:pPr>
    <w:r w:rsidRPr="002B74D1">
      <w:rPr>
        <w:sz w:val="16"/>
        <w:szCs w:val="16"/>
        <w:lang w:val="de-CH"/>
      </w:rPr>
      <w:t xml:space="preserve">Copyright © </w:t>
    </w:r>
    <w:proofErr w:type="spellStart"/>
    <w:r w:rsidRPr="002B74D1">
      <w:rPr>
        <w:sz w:val="16"/>
        <w:szCs w:val="16"/>
        <w:lang w:val="de-CH"/>
      </w:rPr>
      <w:t>by</w:t>
    </w:r>
    <w:proofErr w:type="spellEnd"/>
    <w:r w:rsidRPr="002B74D1">
      <w:rPr>
        <w:sz w:val="16"/>
        <w:szCs w:val="16"/>
        <w:lang w:val="de-CH"/>
      </w:rPr>
      <w:t xml:space="preserve"> Mitgliedbetriebe des</w:t>
    </w:r>
    <w:r>
      <w:rPr>
        <w:sz w:val="16"/>
        <w:szCs w:val="16"/>
        <w:lang w:val="de-CH"/>
      </w:rPr>
      <w:t xml:space="preserve"> </w:t>
    </w:r>
    <w:r w:rsidRPr="002B74D1">
      <w:rPr>
        <w:sz w:val="16"/>
        <w:szCs w:val="16"/>
        <w:lang w:val="de-CH"/>
      </w:rPr>
      <w:t>AGVS Sektion Thurgau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5A90" w14:textId="77777777" w:rsidR="004D2851" w:rsidRDefault="004D2851">
      <w:r>
        <w:separator/>
      </w:r>
    </w:p>
  </w:footnote>
  <w:footnote w:type="continuationSeparator" w:id="0">
    <w:p w14:paraId="2F6C3E59" w14:textId="77777777" w:rsidR="004D2851" w:rsidRDefault="004D2851">
      <w:r>
        <w:continuationSeparator/>
      </w:r>
    </w:p>
  </w:footnote>
  <w:footnote w:id="1">
    <w:p w14:paraId="2B151C8A" w14:textId="0DB532AA" w:rsidR="00186087" w:rsidRPr="00AE2813" w:rsidRDefault="00186087" w:rsidP="00AE2813">
      <w:pPr>
        <w:pStyle w:val="Funotentext"/>
        <w:tabs>
          <w:tab w:val="left" w:pos="567"/>
        </w:tabs>
        <w:ind w:left="567" w:hanging="567"/>
        <w:rPr>
          <w:lang w:val="de-CH"/>
        </w:rPr>
      </w:pPr>
      <w:r>
        <w:rPr>
          <w:rStyle w:val="Funotenzeichen"/>
        </w:rPr>
        <w:footnoteRef/>
      </w:r>
      <w:r>
        <w:t xml:space="preserve"> </w:t>
      </w:r>
      <w:r>
        <w:tab/>
      </w:r>
      <w:r>
        <w:rPr>
          <w:sz w:val="16"/>
          <w:lang w:val="de-CH"/>
        </w:rPr>
        <w:t>Gesamtarbeitsvertrag für das Autogew</w:t>
      </w:r>
      <w:r w:rsidR="00D430DA">
        <w:rPr>
          <w:sz w:val="16"/>
          <w:lang w:val="de-CH"/>
        </w:rPr>
        <w:t>erbe Ostschweiz</w:t>
      </w:r>
      <w:r w:rsidR="00F26C00">
        <w:rPr>
          <w:sz w:val="16"/>
          <w:lang w:val="de-CH"/>
        </w:rPr>
        <w:t>, gültig ab 1. J</w:t>
      </w:r>
      <w:r w:rsidR="00197511">
        <w:rPr>
          <w:sz w:val="16"/>
          <w:lang w:val="de-CH"/>
        </w:rPr>
        <w:t>uni 2022</w:t>
      </w:r>
    </w:p>
  </w:footnote>
  <w:footnote w:id="2">
    <w:p w14:paraId="63F49F4A" w14:textId="1461EC80" w:rsidR="00186087" w:rsidRPr="009E7309" w:rsidRDefault="00186087">
      <w:pPr>
        <w:pStyle w:val="Funotentext"/>
        <w:rPr>
          <w:sz w:val="16"/>
          <w:lang w:val="de-CH"/>
        </w:rPr>
      </w:pPr>
      <w:r>
        <w:rPr>
          <w:rStyle w:val="Funotenzeichen"/>
        </w:rPr>
        <w:footnoteRef/>
      </w:r>
      <w:r>
        <w:t xml:space="preserve"> </w:t>
      </w:r>
      <w:r>
        <w:rPr>
          <w:sz w:val="16"/>
          <w:lang w:val="de-CH"/>
        </w:rPr>
        <w:t xml:space="preserve">Es gelten Mindestlöhne gemäss Art. </w:t>
      </w:r>
      <w:r w:rsidR="00704769">
        <w:rPr>
          <w:sz w:val="16"/>
          <w:lang w:val="de-CH"/>
        </w:rPr>
        <w:t>1</w:t>
      </w:r>
      <w:r>
        <w:rPr>
          <w:sz w:val="16"/>
          <w:lang w:val="de-CH"/>
        </w:rPr>
        <w:t xml:space="preserve">3 GAV und Anhang </w:t>
      </w:r>
      <w:r w:rsidR="00704769">
        <w:rPr>
          <w:sz w:val="16"/>
          <w:lang w:val="de-CH"/>
        </w:rPr>
        <w:t>3</w:t>
      </w:r>
    </w:p>
  </w:footnote>
  <w:footnote w:id="3">
    <w:p w14:paraId="3A8FCCD3" w14:textId="77777777" w:rsidR="00186087" w:rsidRPr="005859E1" w:rsidRDefault="00186087">
      <w:pPr>
        <w:pStyle w:val="Funotentext"/>
        <w:rPr>
          <w:sz w:val="22"/>
        </w:rPr>
      </w:pPr>
      <w:r>
        <w:rPr>
          <w:rStyle w:val="Funotenzeichen"/>
        </w:rPr>
        <w:footnoteRef/>
      </w:r>
      <w:r>
        <w:t xml:space="preserve"> </w:t>
      </w:r>
      <w:r w:rsidRPr="005859E1">
        <w:rPr>
          <w:sz w:val="16"/>
        </w:rPr>
        <w:t>Die Voraussetzungen finden sich im thurgauischen Gesetz</w:t>
      </w:r>
      <w:r w:rsidRPr="005859E1">
        <w:t xml:space="preserve"> </w:t>
      </w:r>
      <w:r w:rsidRPr="005859E1">
        <w:rPr>
          <w:sz w:val="16"/>
        </w:rPr>
        <w:t>über die Kinderzulagen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AE7" w14:textId="2E281FAC" w:rsidR="00186087" w:rsidRDefault="00186087" w:rsidP="00753E4F">
    <w:pPr>
      <w:pStyle w:val="Kopfzeile"/>
      <w:pBdr>
        <w:bottom w:val="single" w:sz="4" w:space="1" w:color="auto"/>
      </w:pBdr>
      <w:tabs>
        <w:tab w:val="clear" w:pos="4819"/>
        <w:tab w:val="clear" w:pos="9071"/>
        <w:tab w:val="right" w:pos="9072"/>
      </w:tabs>
      <w:rPr>
        <w:rStyle w:val="Seitenzahl"/>
        <w:rFonts w:ascii="Arial" w:hAnsi="Arial"/>
        <w:i/>
        <w:sz w:val="18"/>
      </w:rPr>
    </w:pPr>
    <w:r>
      <w:rPr>
        <w:rStyle w:val="Seitenzahl"/>
        <w:rFonts w:ascii="Arial" w:hAnsi="Arial"/>
        <w:i/>
        <w:sz w:val="18"/>
      </w:rPr>
      <w:t>Vorlage Arbeitsvertrag fü</w:t>
    </w:r>
    <w:r w:rsidR="009A7C33">
      <w:rPr>
        <w:rStyle w:val="Seitenzahl"/>
        <w:rFonts w:ascii="Arial" w:hAnsi="Arial"/>
        <w:i/>
        <w:sz w:val="18"/>
      </w:rPr>
      <w:t>r GAV-Personal, Stand 01.0</w:t>
    </w:r>
    <w:r w:rsidR="00A57D92">
      <w:rPr>
        <w:rStyle w:val="Seitenzahl"/>
        <w:rFonts w:ascii="Arial" w:hAnsi="Arial"/>
        <w:i/>
        <w:sz w:val="18"/>
      </w:rPr>
      <w:t>6.2022</w:t>
    </w:r>
    <w:r>
      <w:rPr>
        <w:rStyle w:val="Seitenzahl"/>
        <w:rFonts w:ascii="Arial" w:hAnsi="Arial"/>
        <w:i/>
        <w:sz w:val="18"/>
      </w:rPr>
      <w:tab/>
      <w:t xml:space="preserve">Seite </w:t>
    </w:r>
    <w:r>
      <w:rPr>
        <w:rStyle w:val="Seitenzahl"/>
        <w:rFonts w:ascii="Arial" w:hAnsi="Arial"/>
        <w:i/>
        <w:sz w:val="18"/>
      </w:rPr>
      <w:fldChar w:fldCharType="begin"/>
    </w:r>
    <w:r>
      <w:rPr>
        <w:rStyle w:val="Seitenzahl"/>
        <w:rFonts w:ascii="Arial" w:hAnsi="Arial"/>
        <w:i/>
        <w:sz w:val="18"/>
      </w:rPr>
      <w:instrText xml:space="preserve"> PAGE </w:instrText>
    </w:r>
    <w:r>
      <w:rPr>
        <w:rStyle w:val="Seitenzahl"/>
        <w:rFonts w:ascii="Arial" w:hAnsi="Arial"/>
        <w:i/>
        <w:sz w:val="18"/>
      </w:rPr>
      <w:fldChar w:fldCharType="separate"/>
    </w:r>
    <w:r w:rsidR="00D8397A">
      <w:rPr>
        <w:rStyle w:val="Seitenzahl"/>
        <w:rFonts w:ascii="Arial" w:hAnsi="Arial"/>
        <w:i/>
        <w:noProof/>
        <w:sz w:val="18"/>
      </w:rPr>
      <w:t>5</w:t>
    </w:r>
    <w:r>
      <w:rPr>
        <w:rStyle w:val="Seitenzahl"/>
        <w:rFonts w:ascii="Arial" w:hAnsi="Arial"/>
        <w:i/>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1E02"/>
    <w:multiLevelType w:val="multilevel"/>
    <w:tmpl w:val="E6C492F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78CF6493"/>
    <w:multiLevelType w:val="hybridMultilevel"/>
    <w:tmpl w:val="60ECCADC"/>
    <w:lvl w:ilvl="0" w:tplc="08070001">
      <w:start w:val="1"/>
      <w:numFmt w:val="bullet"/>
      <w:lvlText w:val=""/>
      <w:lvlJc w:val="left"/>
      <w:pPr>
        <w:ind w:left="1289" w:hanging="360"/>
      </w:pPr>
      <w:rPr>
        <w:rFonts w:ascii="Symbol" w:hAnsi="Symbol" w:hint="default"/>
      </w:rPr>
    </w:lvl>
    <w:lvl w:ilvl="1" w:tplc="08070003" w:tentative="1">
      <w:start w:val="1"/>
      <w:numFmt w:val="bullet"/>
      <w:lvlText w:val="o"/>
      <w:lvlJc w:val="left"/>
      <w:pPr>
        <w:ind w:left="2009" w:hanging="360"/>
      </w:pPr>
      <w:rPr>
        <w:rFonts w:ascii="Courier New" w:hAnsi="Courier New" w:cs="Courier New" w:hint="default"/>
      </w:rPr>
    </w:lvl>
    <w:lvl w:ilvl="2" w:tplc="08070005" w:tentative="1">
      <w:start w:val="1"/>
      <w:numFmt w:val="bullet"/>
      <w:lvlText w:val=""/>
      <w:lvlJc w:val="left"/>
      <w:pPr>
        <w:ind w:left="2729" w:hanging="360"/>
      </w:pPr>
      <w:rPr>
        <w:rFonts w:ascii="Wingdings" w:hAnsi="Wingdings" w:hint="default"/>
      </w:rPr>
    </w:lvl>
    <w:lvl w:ilvl="3" w:tplc="08070001" w:tentative="1">
      <w:start w:val="1"/>
      <w:numFmt w:val="bullet"/>
      <w:lvlText w:val=""/>
      <w:lvlJc w:val="left"/>
      <w:pPr>
        <w:ind w:left="3449" w:hanging="360"/>
      </w:pPr>
      <w:rPr>
        <w:rFonts w:ascii="Symbol" w:hAnsi="Symbol" w:hint="default"/>
      </w:rPr>
    </w:lvl>
    <w:lvl w:ilvl="4" w:tplc="08070003" w:tentative="1">
      <w:start w:val="1"/>
      <w:numFmt w:val="bullet"/>
      <w:lvlText w:val="o"/>
      <w:lvlJc w:val="left"/>
      <w:pPr>
        <w:ind w:left="4169" w:hanging="360"/>
      </w:pPr>
      <w:rPr>
        <w:rFonts w:ascii="Courier New" w:hAnsi="Courier New" w:cs="Courier New" w:hint="default"/>
      </w:rPr>
    </w:lvl>
    <w:lvl w:ilvl="5" w:tplc="08070005" w:tentative="1">
      <w:start w:val="1"/>
      <w:numFmt w:val="bullet"/>
      <w:lvlText w:val=""/>
      <w:lvlJc w:val="left"/>
      <w:pPr>
        <w:ind w:left="4889" w:hanging="360"/>
      </w:pPr>
      <w:rPr>
        <w:rFonts w:ascii="Wingdings" w:hAnsi="Wingdings" w:hint="default"/>
      </w:rPr>
    </w:lvl>
    <w:lvl w:ilvl="6" w:tplc="08070001" w:tentative="1">
      <w:start w:val="1"/>
      <w:numFmt w:val="bullet"/>
      <w:lvlText w:val=""/>
      <w:lvlJc w:val="left"/>
      <w:pPr>
        <w:ind w:left="5609" w:hanging="360"/>
      </w:pPr>
      <w:rPr>
        <w:rFonts w:ascii="Symbol" w:hAnsi="Symbol" w:hint="default"/>
      </w:rPr>
    </w:lvl>
    <w:lvl w:ilvl="7" w:tplc="08070003" w:tentative="1">
      <w:start w:val="1"/>
      <w:numFmt w:val="bullet"/>
      <w:lvlText w:val="o"/>
      <w:lvlJc w:val="left"/>
      <w:pPr>
        <w:ind w:left="6329" w:hanging="360"/>
      </w:pPr>
      <w:rPr>
        <w:rFonts w:ascii="Courier New" w:hAnsi="Courier New" w:cs="Courier New" w:hint="default"/>
      </w:rPr>
    </w:lvl>
    <w:lvl w:ilvl="8" w:tplc="08070005" w:tentative="1">
      <w:start w:val="1"/>
      <w:numFmt w:val="bullet"/>
      <w:lvlText w:val=""/>
      <w:lvlJc w:val="left"/>
      <w:pPr>
        <w:ind w:left="7049" w:hanging="360"/>
      </w:pPr>
      <w:rPr>
        <w:rFonts w:ascii="Wingdings" w:hAnsi="Wingdings" w:hint="default"/>
      </w:rPr>
    </w:lvl>
  </w:abstractNum>
  <w:num w:numId="1" w16cid:durableId="529074252">
    <w:abstractNumId w:val="0"/>
  </w:num>
  <w:num w:numId="2" w16cid:durableId="1221549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9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8D3"/>
    <w:rsid w:val="00011DD8"/>
    <w:rsid w:val="00034FFE"/>
    <w:rsid w:val="00087452"/>
    <w:rsid w:val="00097CFF"/>
    <w:rsid w:val="000A0A89"/>
    <w:rsid w:val="000D0849"/>
    <w:rsid w:val="00186087"/>
    <w:rsid w:val="00197511"/>
    <w:rsid w:val="0020600A"/>
    <w:rsid w:val="00234F03"/>
    <w:rsid w:val="00261BA7"/>
    <w:rsid w:val="00266288"/>
    <w:rsid w:val="002B5C34"/>
    <w:rsid w:val="002B74D1"/>
    <w:rsid w:val="002D5211"/>
    <w:rsid w:val="003D3B7F"/>
    <w:rsid w:val="00401F9A"/>
    <w:rsid w:val="00494CEF"/>
    <w:rsid w:val="004C327E"/>
    <w:rsid w:val="004C4DC3"/>
    <w:rsid w:val="004D2851"/>
    <w:rsid w:val="00531A2B"/>
    <w:rsid w:val="00573029"/>
    <w:rsid w:val="005859E1"/>
    <w:rsid w:val="00697B82"/>
    <w:rsid w:val="006D746D"/>
    <w:rsid w:val="006F4037"/>
    <w:rsid w:val="00704769"/>
    <w:rsid w:val="00705DEF"/>
    <w:rsid w:val="00706BA9"/>
    <w:rsid w:val="007418D3"/>
    <w:rsid w:val="00753E4F"/>
    <w:rsid w:val="00755C10"/>
    <w:rsid w:val="00782735"/>
    <w:rsid w:val="007A0927"/>
    <w:rsid w:val="007B36C0"/>
    <w:rsid w:val="00863D6A"/>
    <w:rsid w:val="00870CD6"/>
    <w:rsid w:val="0089650E"/>
    <w:rsid w:val="008E5532"/>
    <w:rsid w:val="00915422"/>
    <w:rsid w:val="009231F9"/>
    <w:rsid w:val="00932FD4"/>
    <w:rsid w:val="009A5108"/>
    <w:rsid w:val="009A7C33"/>
    <w:rsid w:val="009B3D6E"/>
    <w:rsid w:val="009E7309"/>
    <w:rsid w:val="00A05EA2"/>
    <w:rsid w:val="00A542E1"/>
    <w:rsid w:val="00A55998"/>
    <w:rsid w:val="00A57D92"/>
    <w:rsid w:val="00A666DD"/>
    <w:rsid w:val="00AE2813"/>
    <w:rsid w:val="00B16D02"/>
    <w:rsid w:val="00B218FB"/>
    <w:rsid w:val="00BA7500"/>
    <w:rsid w:val="00C22975"/>
    <w:rsid w:val="00C42D4D"/>
    <w:rsid w:val="00C86542"/>
    <w:rsid w:val="00C96CF7"/>
    <w:rsid w:val="00CA37B7"/>
    <w:rsid w:val="00CB34CD"/>
    <w:rsid w:val="00CC7FF8"/>
    <w:rsid w:val="00CE5B9F"/>
    <w:rsid w:val="00CF361A"/>
    <w:rsid w:val="00D430DA"/>
    <w:rsid w:val="00D51EAE"/>
    <w:rsid w:val="00D633C6"/>
    <w:rsid w:val="00D65276"/>
    <w:rsid w:val="00D8397A"/>
    <w:rsid w:val="00DB27C8"/>
    <w:rsid w:val="00DF0BE5"/>
    <w:rsid w:val="00E00DFB"/>
    <w:rsid w:val="00E04F69"/>
    <w:rsid w:val="00E2229E"/>
    <w:rsid w:val="00E62780"/>
    <w:rsid w:val="00E71BE8"/>
    <w:rsid w:val="00EA17E5"/>
    <w:rsid w:val="00EC1757"/>
    <w:rsid w:val="00F0187D"/>
    <w:rsid w:val="00F26C00"/>
    <w:rsid w:val="00F66709"/>
    <w:rsid w:val="00F85E32"/>
    <w:rsid w:val="00FB6141"/>
    <w:rsid w:val="00FF2828"/>
    <w:rsid w:val="00FF77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C3A24"/>
  <w15:chartTrackingRefBased/>
  <w15:docId w15:val="{38CC1641-BF9E-46B3-A94E-B57FF559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New Roman" w:eastAsia="Times New Roman" w:hAnsi="Tm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both"/>
      <w:outlineLvl w:val="0"/>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Times New Roman" w:hAnsi="Times New Roman"/>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itel">
    <w:name w:val="Title"/>
    <w:basedOn w:val="Standard"/>
    <w:qFormat/>
    <w:pPr>
      <w:jc w:val="center"/>
    </w:pPr>
    <w:rPr>
      <w:sz w:val="32"/>
    </w:rPr>
  </w:style>
  <w:style w:type="paragraph" w:styleId="Textkrper-Zeileneinzug">
    <w:name w:val="Body Text Indent"/>
    <w:basedOn w:val="Standard"/>
    <w:pPr>
      <w:ind w:left="567"/>
      <w:jc w:val="both"/>
    </w:pPr>
    <w:rPr>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
    <w:name w:val="Body Text"/>
    <w:basedOn w:val="Standard"/>
    <w:pPr>
      <w:jc w:val="both"/>
    </w:pPr>
    <w:rPr>
      <w:rFonts w:cs="Arial"/>
      <w:sz w:val="18"/>
      <w:szCs w:val="24"/>
      <w:lang w:val="de-CH"/>
    </w:rPr>
  </w:style>
  <w:style w:type="paragraph" w:styleId="Textkrper-Einzug2">
    <w:name w:val="Body Text Indent 2"/>
    <w:basedOn w:val="Standard"/>
    <w:pPr>
      <w:spacing w:after="120"/>
      <w:ind w:left="567" w:hanging="567"/>
      <w:jc w:val="both"/>
    </w:pPr>
    <w:rPr>
      <w:sz w:val="20"/>
    </w:rPr>
  </w:style>
  <w:style w:type="paragraph" w:styleId="Liste">
    <w:name w:val="List"/>
    <w:basedOn w:val="Standard"/>
    <w:rsid w:val="00D51EAE"/>
    <w:pPr>
      <w:ind w:left="283" w:hanging="283"/>
    </w:pPr>
    <w:rPr>
      <w:rFonts w:ascii="Times New Roman" w:hAnsi="Times New Roman"/>
      <w:sz w:val="20"/>
      <w:lang w:eastAsia="de-CH"/>
    </w:rPr>
  </w:style>
  <w:style w:type="paragraph" w:styleId="Sprechblasentext">
    <w:name w:val="Balloon Text"/>
    <w:basedOn w:val="Standard"/>
    <w:link w:val="SprechblasentextZchn"/>
    <w:rsid w:val="008E5532"/>
    <w:rPr>
      <w:rFonts w:ascii="Segoe UI" w:hAnsi="Segoe UI" w:cs="Segoe UI"/>
      <w:sz w:val="18"/>
      <w:szCs w:val="18"/>
    </w:rPr>
  </w:style>
  <w:style w:type="character" w:customStyle="1" w:styleId="SprechblasentextZchn">
    <w:name w:val="Sprechblasentext Zchn"/>
    <w:basedOn w:val="Absatz-Standardschriftart"/>
    <w:link w:val="Sprechblasentext"/>
    <w:rsid w:val="008E5532"/>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9216</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Arbeitsvertragsformular zur Abgabe an Mitglieder</vt:lpstr>
    </vt:vector>
  </TitlesOfParts>
  <Company>Thurgauer Gewerbeverband</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Arbeitsvertragsformular zur Abgabe an Mitglieder</dc:title>
  <dc:subject/>
  <dc:creator>Anita Spiess /Juni 1995   -   R. Iseli /Okt. 1998</dc:creator>
  <cp:keywords/>
  <dc:description/>
  <cp:lastModifiedBy>Felisa Scherrer</cp:lastModifiedBy>
  <cp:revision>2</cp:revision>
  <cp:lastPrinted>2019-02-26T10:54:00Z</cp:lastPrinted>
  <dcterms:created xsi:type="dcterms:W3CDTF">2022-07-19T13:27:00Z</dcterms:created>
  <dcterms:modified xsi:type="dcterms:W3CDTF">2022-07-19T13:27:00Z</dcterms:modified>
</cp:coreProperties>
</file>